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3305" w:rsidRDefault="00973C3C">
      <w:r>
        <w:rPr>
          <w:b/>
          <w:sz w:val="32"/>
        </w:rPr>
        <w:t>Meeting Minutes</w:t>
      </w:r>
    </w:p>
    <w:p w:rsidR="006F3305" w:rsidRDefault="006F3305"/>
    <w:tbl>
      <w:tblPr>
        <w:tblStyle w:val="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70"/>
        <w:gridCol w:w="7306"/>
      </w:tblGrid>
      <w:tr w:rsidR="006F3305" w:rsidTr="004240FC">
        <w:trPr>
          <w:trHeight w:val="440"/>
        </w:trPr>
        <w:tc>
          <w:tcPr>
            <w:tcW w:w="0" w:type="auto"/>
          </w:tcPr>
          <w:p w:rsidR="006F3305" w:rsidRDefault="00973C3C">
            <w:r>
              <w:rPr>
                <w:b/>
              </w:rPr>
              <w:t>Date/Time/Location</w:t>
            </w:r>
          </w:p>
        </w:tc>
        <w:tc>
          <w:tcPr>
            <w:tcW w:w="0" w:type="auto"/>
          </w:tcPr>
          <w:p w:rsidR="006F3305" w:rsidRDefault="00880941" w:rsidP="00222A85">
            <w:r>
              <w:t xml:space="preserve">Monday, </w:t>
            </w:r>
            <w:r w:rsidR="00222A85">
              <w:t>March</w:t>
            </w:r>
            <w:r w:rsidR="00F245AE">
              <w:t xml:space="preserve"> 23, 2015</w:t>
            </w:r>
            <w:r>
              <w:t xml:space="preserve"> </w:t>
            </w:r>
          </w:p>
        </w:tc>
      </w:tr>
      <w:tr w:rsidR="006F3305" w:rsidTr="004240FC">
        <w:trPr>
          <w:trHeight w:val="400"/>
        </w:trPr>
        <w:tc>
          <w:tcPr>
            <w:tcW w:w="0" w:type="auto"/>
          </w:tcPr>
          <w:p w:rsidR="006F3305" w:rsidRDefault="00973C3C">
            <w:r>
              <w:rPr>
                <w:b/>
              </w:rPr>
              <w:t>Facilitator</w:t>
            </w:r>
          </w:p>
        </w:tc>
        <w:tc>
          <w:tcPr>
            <w:tcW w:w="0" w:type="auto"/>
          </w:tcPr>
          <w:p w:rsidR="006F3305" w:rsidRDefault="00222A85">
            <w:r>
              <w:t xml:space="preserve">Karen </w:t>
            </w:r>
            <w:proofErr w:type="spellStart"/>
            <w:r>
              <w:t>McSwain</w:t>
            </w:r>
            <w:proofErr w:type="spellEnd"/>
          </w:p>
        </w:tc>
      </w:tr>
      <w:tr w:rsidR="006F3305" w:rsidTr="004240FC">
        <w:trPr>
          <w:trHeight w:val="400"/>
        </w:trPr>
        <w:tc>
          <w:tcPr>
            <w:tcW w:w="0" w:type="auto"/>
          </w:tcPr>
          <w:p w:rsidR="006F3305" w:rsidRDefault="00973C3C">
            <w:r>
              <w:rPr>
                <w:b/>
              </w:rPr>
              <w:t>Note Taker</w:t>
            </w:r>
          </w:p>
        </w:tc>
        <w:tc>
          <w:tcPr>
            <w:tcW w:w="0" w:type="auto"/>
          </w:tcPr>
          <w:p w:rsidR="006F3305" w:rsidRDefault="00222A85">
            <w:pPr>
              <w:jc w:val="both"/>
            </w:pPr>
            <w:r>
              <w:t xml:space="preserve">Ashley </w:t>
            </w:r>
            <w:proofErr w:type="spellStart"/>
            <w:r>
              <w:t>Heger</w:t>
            </w:r>
            <w:proofErr w:type="spellEnd"/>
            <w:r w:rsidR="00880941">
              <w:t xml:space="preserve"> </w:t>
            </w:r>
          </w:p>
        </w:tc>
      </w:tr>
      <w:tr w:rsidR="006F3305" w:rsidTr="004240FC">
        <w:trPr>
          <w:trHeight w:val="400"/>
        </w:trPr>
        <w:tc>
          <w:tcPr>
            <w:tcW w:w="0" w:type="auto"/>
          </w:tcPr>
          <w:p w:rsidR="006F3305" w:rsidRDefault="00973C3C">
            <w:r>
              <w:rPr>
                <w:b/>
              </w:rPr>
              <w:t>Time Keeper</w:t>
            </w:r>
          </w:p>
        </w:tc>
        <w:tc>
          <w:tcPr>
            <w:tcW w:w="0" w:type="auto"/>
          </w:tcPr>
          <w:p w:rsidR="006F3305" w:rsidRDefault="00222A85">
            <w:r>
              <w:t xml:space="preserve">Emma </w:t>
            </w:r>
            <w:proofErr w:type="spellStart"/>
            <w:r>
              <w:t>Topor</w:t>
            </w:r>
            <w:proofErr w:type="spellEnd"/>
          </w:p>
        </w:tc>
      </w:tr>
      <w:tr w:rsidR="006F3305" w:rsidTr="00222A85">
        <w:trPr>
          <w:trHeight w:val="2168"/>
        </w:trPr>
        <w:tc>
          <w:tcPr>
            <w:tcW w:w="0" w:type="auto"/>
          </w:tcPr>
          <w:p w:rsidR="006F3305" w:rsidRDefault="00973C3C">
            <w:r>
              <w:rPr>
                <w:b/>
              </w:rPr>
              <w:t>Attendees</w:t>
            </w:r>
          </w:p>
        </w:tc>
        <w:tc>
          <w:tcPr>
            <w:tcW w:w="0" w:type="auto"/>
          </w:tcPr>
          <w:p w:rsidR="00276EA1" w:rsidRDefault="00F245AE" w:rsidP="00F245AE">
            <w:r>
              <w:t>Laura Cheatham (Health &amp; Education)</w:t>
            </w:r>
            <w:r w:rsidR="00B810D4">
              <w:t xml:space="preserve">, </w:t>
            </w:r>
            <w:r>
              <w:t xml:space="preserve">Emma </w:t>
            </w:r>
            <w:proofErr w:type="spellStart"/>
            <w:r>
              <w:t>Topor</w:t>
            </w:r>
            <w:proofErr w:type="spellEnd"/>
            <w:r>
              <w:t xml:space="preserve"> (Policy M</w:t>
            </w:r>
            <w:r w:rsidR="005361FC">
              <w:t xml:space="preserve">obilization), </w:t>
            </w:r>
            <w:r>
              <w:t xml:space="preserve">Jillian Wolf (Land Use), Karen </w:t>
            </w:r>
            <w:proofErr w:type="spellStart"/>
            <w:r>
              <w:t>McSwain</w:t>
            </w:r>
            <w:proofErr w:type="spellEnd"/>
            <w:r>
              <w:t xml:space="preserve"> (Farmer </w:t>
            </w:r>
            <w:proofErr w:type="spellStart"/>
            <w:r>
              <w:t>D</w:t>
            </w:r>
            <w:r w:rsidR="005361FC">
              <w:t>upport</w:t>
            </w:r>
            <w:proofErr w:type="spellEnd"/>
            <w:r w:rsidR="005361FC">
              <w:t xml:space="preserve">), </w:t>
            </w:r>
            <w:proofErr w:type="spellStart"/>
            <w:r>
              <w:t>Darcel</w:t>
            </w:r>
            <w:proofErr w:type="spellEnd"/>
            <w:r>
              <w:t xml:space="preserve"> </w:t>
            </w:r>
            <w:proofErr w:type="spellStart"/>
            <w:r>
              <w:t>Eddins</w:t>
            </w:r>
            <w:proofErr w:type="spellEnd"/>
            <w:r>
              <w:t xml:space="preserve"> (Policy M</w:t>
            </w:r>
            <w:r w:rsidR="005361FC">
              <w:t>obil</w:t>
            </w:r>
            <w:r>
              <w:t xml:space="preserve">ization), C. Nicole </w:t>
            </w:r>
            <w:proofErr w:type="spellStart"/>
            <w:r>
              <w:t>Hinebaugh</w:t>
            </w:r>
            <w:proofErr w:type="spellEnd"/>
            <w:r>
              <w:t xml:space="preserve"> (Access, PHAC rep), </w:t>
            </w:r>
            <w:r w:rsidR="00276EA1">
              <w:t xml:space="preserve">Tara </w:t>
            </w:r>
            <w:proofErr w:type="spellStart"/>
            <w:r w:rsidR="00276EA1">
              <w:t>Adinolfi</w:t>
            </w:r>
            <w:proofErr w:type="spellEnd"/>
            <w:r w:rsidR="00276EA1">
              <w:t xml:space="preserve"> (Farmer Support), Melanie </w:t>
            </w:r>
            <w:proofErr w:type="spellStart"/>
            <w:r w:rsidR="00276EA1">
              <w:t>Brethauer</w:t>
            </w:r>
            <w:proofErr w:type="spellEnd"/>
            <w:r w:rsidR="00276EA1">
              <w:t xml:space="preserve"> </w:t>
            </w:r>
            <w:r w:rsidR="007C7E05">
              <w:t xml:space="preserve">(Water), </w:t>
            </w:r>
            <w:proofErr w:type="spellStart"/>
            <w:r w:rsidR="007C7E05">
              <w:t>Brandee</w:t>
            </w:r>
            <w:proofErr w:type="spellEnd"/>
            <w:r w:rsidR="007C7E05">
              <w:t xml:space="preserve"> Boggs (Access), Mary Lou </w:t>
            </w:r>
            <w:proofErr w:type="spellStart"/>
            <w:r w:rsidR="007C7E05">
              <w:t>Kemph</w:t>
            </w:r>
            <w:proofErr w:type="spellEnd"/>
            <w:r w:rsidR="007C7E05">
              <w:t xml:space="preserve"> (Land Use)</w:t>
            </w:r>
          </w:p>
          <w:p w:rsidR="006F3305" w:rsidRDefault="00B36D84" w:rsidP="00222A85">
            <w:r>
              <w:t xml:space="preserve">Guests include: Ashley </w:t>
            </w:r>
            <w:proofErr w:type="spellStart"/>
            <w:r>
              <w:t>Heger</w:t>
            </w:r>
            <w:proofErr w:type="spellEnd"/>
            <w:r>
              <w:t xml:space="preserve"> (UNC AVL, </w:t>
            </w:r>
            <w:r w:rsidRPr="00B36D84">
              <w:t>aheger@unca.edu</w:t>
            </w:r>
            <w:r>
              <w:t xml:space="preserve">), </w:t>
            </w:r>
            <w:r w:rsidR="00276EA1">
              <w:t xml:space="preserve">Jonathan Ammons (Mountain Xpress, </w:t>
            </w:r>
            <w:hyperlink r:id="rId5" w:history="1">
              <w:r w:rsidR="00222A85" w:rsidRPr="007E5F68">
                <w:rPr>
                  <w:rStyle w:val="Hyperlink"/>
                </w:rPr>
                <w:t>jonathanammons@gmail.com</w:t>
              </w:r>
            </w:hyperlink>
            <w:r w:rsidR="00276EA1">
              <w:t>)</w:t>
            </w:r>
            <w:r w:rsidR="00222A85">
              <w:t>, Joey Robison (</w:t>
            </w:r>
            <w:hyperlink r:id="rId6" w:history="1">
              <w:r w:rsidR="00222A85" w:rsidRPr="00222A85">
                <w:rPr>
                  <w:rStyle w:val="Hyperlink"/>
                  <w:szCs w:val="18"/>
                  <w:shd w:val="clear" w:color="auto" w:fill="FFFFFF"/>
                </w:rPr>
                <w:t>jrobison@ashevillenc.gov</w:t>
              </w:r>
            </w:hyperlink>
            <w:r w:rsidR="00222A85">
              <w:rPr>
                <w:color w:val="777777"/>
                <w:szCs w:val="18"/>
                <w:shd w:val="clear" w:color="auto" w:fill="FFFFFF"/>
              </w:rPr>
              <w:t>)</w:t>
            </w:r>
            <w:r w:rsidR="00222A85" w:rsidRPr="00222A85">
              <w:rPr>
                <w:rFonts w:ascii="Arial" w:hAnsi="Arial" w:cs="Arial"/>
                <w:color w:val="777777"/>
                <w:szCs w:val="18"/>
                <w:shd w:val="clear" w:color="auto" w:fill="FFFFFF"/>
              </w:rPr>
              <w:t xml:space="preserve"> </w:t>
            </w:r>
            <w:r w:rsidRPr="00222A85">
              <w:rPr>
                <w:sz w:val="36"/>
              </w:rPr>
              <w:t xml:space="preserve"> </w:t>
            </w:r>
          </w:p>
        </w:tc>
      </w:tr>
    </w:tbl>
    <w:p w:rsidR="006F3305" w:rsidRDefault="006F3305"/>
    <w:tbl>
      <w:tblPr>
        <w:tblStyle w:val="3"/>
        <w:tblW w:w="906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75"/>
        <w:gridCol w:w="4185"/>
      </w:tblGrid>
      <w:tr w:rsidR="006F3305">
        <w:trPr>
          <w:trHeight w:val="360"/>
        </w:trPr>
        <w:tc>
          <w:tcPr>
            <w:tcW w:w="4875" w:type="dxa"/>
            <w:tcBorders>
              <w:bottom w:val="single" w:sz="4" w:space="0" w:color="000000"/>
            </w:tcBorders>
          </w:tcPr>
          <w:p w:rsidR="006F3305" w:rsidRDefault="00973C3C">
            <w:r>
              <w:rPr>
                <w:b/>
              </w:rPr>
              <w:t>Consent for Last Month’s Meeting Minutes</w:t>
            </w:r>
          </w:p>
        </w:tc>
        <w:tc>
          <w:tcPr>
            <w:tcW w:w="4185" w:type="dxa"/>
            <w:tcBorders>
              <w:bottom w:val="single" w:sz="4" w:space="0" w:color="000000"/>
            </w:tcBorders>
          </w:tcPr>
          <w:p w:rsidR="006F3305" w:rsidRDefault="00880941">
            <w:r>
              <w:t>Yes</w:t>
            </w:r>
          </w:p>
        </w:tc>
      </w:tr>
    </w:tbl>
    <w:p w:rsidR="006F3305" w:rsidRDefault="006F3305"/>
    <w:p w:rsidR="006F3305" w:rsidRDefault="00973C3C">
      <w:r>
        <w:rPr>
          <w:b/>
        </w:rPr>
        <w:t>Minutes</w:t>
      </w:r>
    </w:p>
    <w:p w:rsidR="006F3305" w:rsidRDefault="006F3305"/>
    <w:tbl>
      <w:tblPr>
        <w:tblStyle w:val="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88"/>
        <w:gridCol w:w="5040"/>
        <w:gridCol w:w="2448"/>
      </w:tblGrid>
      <w:tr w:rsidR="00601CCE" w:rsidTr="00601CCE">
        <w:trPr>
          <w:trHeight w:val="760"/>
        </w:trPr>
        <w:tc>
          <w:tcPr>
            <w:tcW w:w="2088" w:type="dxa"/>
          </w:tcPr>
          <w:p w:rsidR="006F3305" w:rsidRDefault="00973C3C">
            <w:r>
              <w:rPr>
                <w:b/>
              </w:rPr>
              <w:t>Agenda Items</w:t>
            </w:r>
          </w:p>
        </w:tc>
        <w:tc>
          <w:tcPr>
            <w:tcW w:w="5040" w:type="dxa"/>
          </w:tcPr>
          <w:p w:rsidR="006F3305" w:rsidRDefault="00973C3C">
            <w:r>
              <w:rPr>
                <w:b/>
              </w:rPr>
              <w:t>Discussion</w:t>
            </w:r>
          </w:p>
        </w:tc>
        <w:tc>
          <w:tcPr>
            <w:tcW w:w="2448" w:type="dxa"/>
          </w:tcPr>
          <w:p w:rsidR="006F3305" w:rsidRDefault="00973C3C">
            <w:r>
              <w:rPr>
                <w:b/>
              </w:rPr>
              <w:t>Conclusions/Action Items</w:t>
            </w:r>
          </w:p>
        </w:tc>
      </w:tr>
      <w:tr w:rsidR="00601CCE" w:rsidTr="00601CCE">
        <w:trPr>
          <w:trHeight w:val="860"/>
        </w:trPr>
        <w:tc>
          <w:tcPr>
            <w:tcW w:w="2088" w:type="dxa"/>
          </w:tcPr>
          <w:p w:rsidR="006F3305" w:rsidRDefault="004F41C5" w:rsidP="00EC328A">
            <w:pPr>
              <w:numPr>
                <w:ilvl w:val="0"/>
                <w:numId w:val="1"/>
              </w:numPr>
              <w:ind w:hanging="359"/>
              <w:contextualSpacing/>
            </w:pPr>
            <w:r w:rsidRPr="008000BF">
              <w:rPr>
                <w:rFonts w:cs="Arial"/>
                <w:sz w:val="20"/>
              </w:rPr>
              <w:t xml:space="preserve">FOOD MASTER PLAN </w:t>
            </w:r>
            <w:r>
              <w:rPr>
                <w:rFonts w:cs="Arial"/>
                <w:sz w:val="20"/>
              </w:rPr>
              <w:t>PROCESS REMINDER (LAURA)</w:t>
            </w:r>
          </w:p>
        </w:tc>
        <w:tc>
          <w:tcPr>
            <w:tcW w:w="5040" w:type="dxa"/>
          </w:tcPr>
          <w:p w:rsidR="009C65F2" w:rsidRDefault="00414745" w:rsidP="00FC252B">
            <w:pPr>
              <w:ind w:left="72"/>
              <w:contextualSpacing/>
            </w:pPr>
            <w:r>
              <w:t>Brief</w:t>
            </w:r>
            <w:r w:rsidR="002576AD">
              <w:t xml:space="preserve"> reminder on timeline of Food Master Plan (FMP) revision process timeline.</w:t>
            </w:r>
            <w:r w:rsidR="009C65F2">
              <w:t xml:space="preserve"> </w:t>
            </w:r>
          </w:p>
        </w:tc>
        <w:tc>
          <w:tcPr>
            <w:tcW w:w="2448" w:type="dxa"/>
          </w:tcPr>
          <w:p w:rsidR="009C65F2" w:rsidRDefault="002576AD" w:rsidP="00601CCE">
            <w:pPr>
              <w:pStyle w:val="ListParagraph"/>
              <w:numPr>
                <w:ilvl w:val="0"/>
                <w:numId w:val="1"/>
              </w:numPr>
              <w:tabs>
                <w:tab w:val="left" w:pos="342"/>
              </w:tabs>
              <w:ind w:left="0"/>
            </w:pPr>
            <w:r>
              <w:t xml:space="preserve">All cluster revision suggestions </w:t>
            </w:r>
            <w:r w:rsidR="009C65F2">
              <w:t>due</w:t>
            </w:r>
            <w:r>
              <w:t xml:space="preserve"> by 3/24 @ 12:00 am.</w:t>
            </w:r>
          </w:p>
          <w:p w:rsidR="009C65F2" w:rsidRDefault="009C65F2" w:rsidP="00601CCE">
            <w:pPr>
              <w:pStyle w:val="ListParagraph"/>
              <w:numPr>
                <w:ilvl w:val="0"/>
                <w:numId w:val="1"/>
              </w:numPr>
              <w:tabs>
                <w:tab w:val="left" w:pos="342"/>
              </w:tabs>
              <w:ind w:left="0"/>
            </w:pPr>
            <w:r w:rsidRPr="009C65F2">
              <w:t>Committee will send out compiled edits and changes to the GC by April 21</w:t>
            </w:r>
            <w:r w:rsidRPr="009C65F2">
              <w:rPr>
                <w:vertAlign w:val="superscript"/>
              </w:rPr>
              <w:t>st</w:t>
            </w:r>
            <w:r>
              <w:t>.</w:t>
            </w:r>
          </w:p>
          <w:p w:rsidR="009C65F2" w:rsidRDefault="009C65F2" w:rsidP="00601CCE">
            <w:pPr>
              <w:pStyle w:val="ListParagraph"/>
              <w:numPr>
                <w:ilvl w:val="0"/>
                <w:numId w:val="1"/>
              </w:numPr>
              <w:tabs>
                <w:tab w:val="left" w:pos="342"/>
              </w:tabs>
              <w:ind w:left="0"/>
            </w:pPr>
            <w:r w:rsidRPr="009C65F2">
              <w:t>GC will review at April 27th meeting and make any final suggestions</w:t>
            </w:r>
            <w:r>
              <w:t>.</w:t>
            </w:r>
          </w:p>
          <w:p w:rsidR="009C65F2" w:rsidRDefault="009C65F2" w:rsidP="00601CCE">
            <w:pPr>
              <w:pStyle w:val="ListParagraph"/>
              <w:numPr>
                <w:ilvl w:val="0"/>
                <w:numId w:val="1"/>
              </w:numPr>
              <w:tabs>
                <w:tab w:val="left" w:pos="342"/>
              </w:tabs>
              <w:ind w:left="0"/>
            </w:pPr>
            <w:r>
              <w:t>Volunteer from GC or Committee will then compile changes into final document to be reviewed for email consent.</w:t>
            </w:r>
          </w:p>
        </w:tc>
      </w:tr>
      <w:tr w:rsidR="00601CCE" w:rsidTr="00601CCE">
        <w:trPr>
          <w:trHeight w:val="860"/>
        </w:trPr>
        <w:tc>
          <w:tcPr>
            <w:tcW w:w="2088" w:type="dxa"/>
          </w:tcPr>
          <w:p w:rsidR="004F41C5" w:rsidRDefault="004F41C5" w:rsidP="009C65F2">
            <w:pPr>
              <w:numPr>
                <w:ilvl w:val="0"/>
                <w:numId w:val="1"/>
              </w:numPr>
              <w:ind w:hanging="359"/>
              <w:contextualSpacing/>
            </w:pPr>
            <w:r w:rsidRPr="00E47DDA">
              <w:rPr>
                <w:sz w:val="20"/>
              </w:rPr>
              <w:t>UNCA/ABFP</w:t>
            </w:r>
            <w:r>
              <w:rPr>
                <w:sz w:val="20"/>
              </w:rPr>
              <w:t xml:space="preserve">C PARTNERSHIP </w:t>
            </w:r>
            <w:r w:rsidR="009C65F2">
              <w:rPr>
                <w:sz w:val="20"/>
              </w:rPr>
              <w:t>UPDATES</w:t>
            </w:r>
            <w:r>
              <w:t xml:space="preserve"> </w:t>
            </w:r>
            <w:r w:rsidRPr="004F41C5">
              <w:rPr>
                <w:sz w:val="20"/>
              </w:rPr>
              <w:t>(ASHLEY HEGER)</w:t>
            </w:r>
          </w:p>
        </w:tc>
        <w:tc>
          <w:tcPr>
            <w:tcW w:w="5040" w:type="dxa"/>
          </w:tcPr>
          <w:p w:rsidR="006F3305" w:rsidRDefault="00414745" w:rsidP="00414745">
            <w:pPr>
              <w:ind w:left="72"/>
            </w:pPr>
            <w:r>
              <w:t xml:space="preserve">Brief </w:t>
            </w:r>
            <w:r w:rsidR="003C1D37">
              <w:t>description of summary report and UNCA partnership plans for coming semesters.</w:t>
            </w:r>
          </w:p>
        </w:tc>
        <w:tc>
          <w:tcPr>
            <w:tcW w:w="2448" w:type="dxa"/>
          </w:tcPr>
          <w:p w:rsidR="003C1D37" w:rsidRDefault="003C1D37" w:rsidP="003C1D37">
            <w:r>
              <w:t xml:space="preserve">Ashley will send a short document to the GC for the clusters to be informed on the following aspects of </w:t>
            </w:r>
            <w:r>
              <w:lastRenderedPageBreak/>
              <w:t>the UNCA-ABFPC partnership:</w:t>
            </w:r>
          </w:p>
          <w:p w:rsidR="003C1D37" w:rsidRDefault="003C1D37" w:rsidP="003C1D37">
            <w:pPr>
              <w:numPr>
                <w:ilvl w:val="0"/>
                <w:numId w:val="1"/>
              </w:numPr>
              <w:contextualSpacing/>
            </w:pPr>
            <w:r>
              <w:rPr>
                <w:rFonts w:ascii="Cambria" w:eastAsia="Cambria" w:hAnsi="Cambria" w:cs="Cambria"/>
              </w:rPr>
              <w:t xml:space="preserve">Short description of summary report and purpose </w:t>
            </w:r>
          </w:p>
          <w:p w:rsidR="003C1D37" w:rsidRDefault="003C1D37" w:rsidP="003C1D37">
            <w:pPr>
              <w:numPr>
                <w:ilvl w:val="0"/>
                <w:numId w:val="1"/>
              </w:numPr>
              <w:contextualSpacing/>
            </w:pPr>
            <w:r>
              <w:rPr>
                <w:rFonts w:ascii="Cambria" w:eastAsia="Cambria" w:hAnsi="Cambria" w:cs="Cambria"/>
              </w:rPr>
              <w:t>List of research reports included in the spring 2015 report</w:t>
            </w:r>
          </w:p>
          <w:p w:rsidR="006F3305" w:rsidRDefault="003C1D37" w:rsidP="003C1D37">
            <w:pPr>
              <w:numPr>
                <w:ilvl w:val="0"/>
                <w:numId w:val="1"/>
              </w:numPr>
              <w:contextualSpacing/>
            </w:pPr>
            <w:r>
              <w:rPr>
                <w:rFonts w:ascii="Cambria" w:eastAsia="Cambria" w:hAnsi="Cambria" w:cs="Cambria"/>
              </w:rPr>
              <w:t>Brief description of partnership (concise version of proposal that was submitted to the GC)</w:t>
            </w:r>
          </w:p>
        </w:tc>
      </w:tr>
      <w:tr w:rsidR="00601CCE" w:rsidTr="00601CCE">
        <w:trPr>
          <w:trHeight w:val="860"/>
        </w:trPr>
        <w:tc>
          <w:tcPr>
            <w:tcW w:w="2088" w:type="dxa"/>
          </w:tcPr>
          <w:p w:rsidR="006F3305" w:rsidRDefault="004F41C5" w:rsidP="006E3785">
            <w:pPr>
              <w:numPr>
                <w:ilvl w:val="0"/>
                <w:numId w:val="1"/>
              </w:numPr>
              <w:ind w:hanging="359"/>
              <w:contextualSpacing/>
            </w:pPr>
            <w:r>
              <w:rPr>
                <w:rFonts w:cs="Arial"/>
                <w:sz w:val="20"/>
              </w:rPr>
              <w:lastRenderedPageBreak/>
              <w:t>MOTW UPDATES (JILLIAN)</w:t>
            </w:r>
          </w:p>
        </w:tc>
        <w:tc>
          <w:tcPr>
            <w:tcW w:w="5040" w:type="dxa"/>
          </w:tcPr>
          <w:p w:rsidR="00EA3EE1" w:rsidRDefault="00414745" w:rsidP="00FC252B">
            <w:pPr>
              <w:pStyle w:val="ListParagraph"/>
              <w:numPr>
                <w:ilvl w:val="0"/>
                <w:numId w:val="8"/>
              </w:numPr>
              <w:tabs>
                <w:tab w:val="left" w:pos="342"/>
              </w:tabs>
              <w:ind w:left="72" w:firstLine="0"/>
            </w:pPr>
            <w:r>
              <w:t xml:space="preserve">Reminder: </w:t>
            </w:r>
            <w:r w:rsidR="00EA3EE1">
              <w:t>April 2</w:t>
            </w:r>
            <w:r w:rsidR="00EA3EE1" w:rsidRPr="00414745">
              <w:rPr>
                <w:vertAlign w:val="superscript"/>
              </w:rPr>
              <w:t>nd</w:t>
            </w:r>
            <w:r>
              <w:t xml:space="preserve"> Meeting of the Whole. </w:t>
            </w:r>
            <w:r w:rsidR="00EA3EE1">
              <w:t xml:space="preserve">Please bring plates, utensils, etc. Lenoir </w:t>
            </w:r>
            <w:proofErr w:type="spellStart"/>
            <w:r w:rsidR="00EA3EE1">
              <w:t>Rhyne</w:t>
            </w:r>
            <w:proofErr w:type="spellEnd"/>
            <w:r w:rsidR="00EA3EE1">
              <w:t>, 2</w:t>
            </w:r>
            <w:r w:rsidR="00EA3EE1" w:rsidRPr="00414745">
              <w:rPr>
                <w:vertAlign w:val="superscript"/>
              </w:rPr>
              <w:t>nd</w:t>
            </w:r>
            <w:r w:rsidR="00EA3EE1">
              <w:t xml:space="preserve"> floor</w:t>
            </w:r>
            <w:r>
              <w:t>.</w:t>
            </w:r>
          </w:p>
          <w:p w:rsidR="00EA3EE1" w:rsidRDefault="00EA3EE1" w:rsidP="00FC252B">
            <w:pPr>
              <w:pStyle w:val="ListParagraph"/>
              <w:numPr>
                <w:ilvl w:val="0"/>
                <w:numId w:val="8"/>
              </w:numPr>
              <w:tabs>
                <w:tab w:val="left" w:pos="342"/>
              </w:tabs>
              <w:ind w:left="72" w:firstLine="0"/>
            </w:pPr>
            <w:r>
              <w:t xml:space="preserve">Does July work for the next meeting of the whole? </w:t>
            </w:r>
          </w:p>
          <w:p w:rsidR="00EA3EE1" w:rsidRDefault="00EA3EE1" w:rsidP="00FC252B">
            <w:pPr>
              <w:pStyle w:val="ListParagraph"/>
              <w:numPr>
                <w:ilvl w:val="0"/>
                <w:numId w:val="8"/>
              </w:numPr>
              <w:tabs>
                <w:tab w:val="left" w:pos="342"/>
              </w:tabs>
              <w:ind w:left="72" w:firstLine="0"/>
            </w:pPr>
            <w:r>
              <w:t xml:space="preserve">Does anyone else want to work on this? </w:t>
            </w:r>
          </w:p>
          <w:p w:rsidR="001D0EEC" w:rsidRDefault="00EA3EE1" w:rsidP="00FC252B">
            <w:pPr>
              <w:pStyle w:val="ListParagraph"/>
              <w:numPr>
                <w:ilvl w:val="0"/>
                <w:numId w:val="8"/>
              </w:numPr>
              <w:tabs>
                <w:tab w:val="left" w:pos="342"/>
              </w:tabs>
              <w:ind w:left="72" w:firstLine="0"/>
            </w:pPr>
            <w:r>
              <w:t xml:space="preserve">Summer event plans: inviting other groups and outside members </w:t>
            </w:r>
          </w:p>
        </w:tc>
        <w:tc>
          <w:tcPr>
            <w:tcW w:w="2448" w:type="dxa"/>
          </w:tcPr>
          <w:p w:rsidR="001D0EEC" w:rsidRDefault="00414745">
            <w:pPr>
              <w:numPr>
                <w:ilvl w:val="0"/>
                <w:numId w:val="1"/>
              </w:numPr>
              <w:ind w:hanging="359"/>
              <w:contextualSpacing/>
            </w:pPr>
            <w:r>
              <w:t>Consent to July. Jillian will contact venues and create a Doodle Poll for specific dates.</w:t>
            </w:r>
          </w:p>
          <w:p w:rsidR="00414745" w:rsidRDefault="00414745">
            <w:pPr>
              <w:numPr>
                <w:ilvl w:val="0"/>
                <w:numId w:val="1"/>
              </w:numPr>
              <w:ind w:hanging="359"/>
              <w:contextualSpacing/>
            </w:pPr>
            <w:r>
              <w:t>Email to invite cluster members to volunteer.</w:t>
            </w:r>
          </w:p>
        </w:tc>
      </w:tr>
      <w:tr w:rsidR="00EA3EE1" w:rsidTr="00601CCE">
        <w:trPr>
          <w:trHeight w:val="860"/>
        </w:trPr>
        <w:tc>
          <w:tcPr>
            <w:tcW w:w="2088" w:type="dxa"/>
            <w:tcBorders>
              <w:top w:val="single" w:sz="4" w:space="0" w:color="000000"/>
              <w:left w:val="single" w:sz="4" w:space="0" w:color="000000"/>
              <w:bottom w:val="single" w:sz="4" w:space="0" w:color="000000"/>
              <w:right w:val="single" w:sz="4" w:space="0" w:color="000000"/>
            </w:tcBorders>
          </w:tcPr>
          <w:p w:rsidR="00EA3EE1" w:rsidRDefault="00EA3EE1">
            <w:pPr>
              <w:numPr>
                <w:ilvl w:val="0"/>
                <w:numId w:val="1"/>
              </w:numPr>
              <w:ind w:hanging="359"/>
              <w:contextualSpacing/>
              <w:rPr>
                <w:rFonts w:cs="Arial"/>
                <w:sz w:val="20"/>
              </w:rPr>
            </w:pPr>
            <w:r>
              <w:rPr>
                <w:rFonts w:cs="Arial"/>
                <w:sz w:val="20"/>
              </w:rPr>
              <w:t>CHIP ADVISORY COUNCIL DISCUSSION (NICOLE)</w:t>
            </w:r>
          </w:p>
        </w:tc>
        <w:tc>
          <w:tcPr>
            <w:tcW w:w="5040" w:type="dxa"/>
            <w:tcBorders>
              <w:top w:val="single" w:sz="4" w:space="0" w:color="000000"/>
              <w:left w:val="single" w:sz="4" w:space="0" w:color="000000"/>
              <w:bottom w:val="single" w:sz="4" w:space="0" w:color="000000"/>
              <w:right w:val="single" w:sz="4" w:space="0" w:color="000000"/>
            </w:tcBorders>
          </w:tcPr>
          <w:p w:rsidR="00EA3EE1" w:rsidRDefault="00EA3EE1" w:rsidP="00FC252B">
            <w:pPr>
              <w:pStyle w:val="ListParagraph"/>
              <w:numPr>
                <w:ilvl w:val="0"/>
                <w:numId w:val="1"/>
              </w:numPr>
              <w:tabs>
                <w:tab w:val="left" w:pos="342"/>
              </w:tabs>
              <w:ind w:left="72" w:firstLine="0"/>
            </w:pPr>
            <w:r>
              <w:t xml:space="preserve">Nicole would like to step down as ABFPC rep to the CHIP advisory council </w:t>
            </w:r>
          </w:p>
          <w:p w:rsidR="00EA3EE1" w:rsidRDefault="00EA3EE1" w:rsidP="00FC252B">
            <w:pPr>
              <w:pStyle w:val="ListParagraph"/>
              <w:numPr>
                <w:ilvl w:val="0"/>
                <w:numId w:val="1"/>
              </w:numPr>
              <w:tabs>
                <w:tab w:val="left" w:pos="342"/>
              </w:tabs>
              <w:ind w:left="72" w:firstLine="0"/>
            </w:pPr>
            <w:r>
              <w:t xml:space="preserve">Meetings purpose are to hear back from the committee but rarely action-based </w:t>
            </w:r>
          </w:p>
          <w:p w:rsidR="00EA3EE1" w:rsidRDefault="00EA3EE1" w:rsidP="00FC252B">
            <w:pPr>
              <w:pStyle w:val="ListParagraph"/>
              <w:numPr>
                <w:ilvl w:val="0"/>
                <w:numId w:val="1"/>
              </w:numPr>
              <w:tabs>
                <w:tab w:val="left" w:pos="342"/>
              </w:tabs>
              <w:ind w:left="72" w:firstLine="0"/>
            </w:pPr>
            <w:r>
              <w:t>2</w:t>
            </w:r>
            <w:r w:rsidRPr="00EA3EE1">
              <w:rPr>
                <w:vertAlign w:val="superscript"/>
              </w:rPr>
              <w:t>nd</w:t>
            </w:r>
            <w:r>
              <w:t xml:space="preserve"> Thursday of each month from 9-1030am</w:t>
            </w:r>
          </w:p>
          <w:p w:rsidR="00EA3EE1" w:rsidRDefault="00EA3EE1" w:rsidP="00FC252B">
            <w:pPr>
              <w:pStyle w:val="ListParagraph"/>
              <w:numPr>
                <w:ilvl w:val="0"/>
                <w:numId w:val="9"/>
              </w:numPr>
              <w:tabs>
                <w:tab w:val="left" w:pos="342"/>
              </w:tabs>
              <w:ind w:left="72" w:firstLine="0"/>
            </w:pPr>
            <w:bookmarkStart w:id="0" w:name="_GoBack"/>
            <w:r>
              <w:t xml:space="preserve">Possibly not a good use of time for the </w:t>
            </w:r>
            <w:proofErr w:type="gramStart"/>
            <w:r>
              <w:t>ABFPC ?</w:t>
            </w:r>
            <w:proofErr w:type="gramEnd"/>
          </w:p>
          <w:p w:rsidR="00EA3EE1" w:rsidRDefault="00EA3EE1" w:rsidP="00FC252B">
            <w:pPr>
              <w:pStyle w:val="ListParagraph"/>
              <w:numPr>
                <w:ilvl w:val="0"/>
                <w:numId w:val="9"/>
              </w:numPr>
              <w:tabs>
                <w:tab w:val="left" w:pos="342"/>
              </w:tabs>
              <w:ind w:left="72" w:firstLine="0"/>
            </w:pPr>
            <w:r>
              <w:t xml:space="preserve">Nicole – reason “we” (ABFPC) was brought into this group was to have a food security voice at the table full of healthcare professionals and policy makers. </w:t>
            </w:r>
          </w:p>
          <w:p w:rsidR="00EA3EE1" w:rsidRDefault="00EA3EE1" w:rsidP="00FC252B">
            <w:pPr>
              <w:pStyle w:val="ListParagraph"/>
              <w:numPr>
                <w:ilvl w:val="0"/>
                <w:numId w:val="9"/>
              </w:numPr>
              <w:tabs>
                <w:tab w:val="left" w:pos="342"/>
              </w:tabs>
              <w:ind w:left="72" w:firstLine="0"/>
            </w:pPr>
            <w:proofErr w:type="spellStart"/>
            <w:r>
              <w:t>Brandee</w:t>
            </w:r>
            <w:proofErr w:type="spellEnd"/>
            <w:r>
              <w:t xml:space="preserve"> – very important we stay present in this group; </w:t>
            </w:r>
            <w:proofErr w:type="spellStart"/>
            <w:r>
              <w:t>Brandee</w:t>
            </w:r>
            <w:proofErr w:type="spellEnd"/>
            <w:r>
              <w:t xml:space="preserve"> agrees to be the interim council member present for the CHIP Advisory Council </w:t>
            </w:r>
            <w:proofErr w:type="spellStart"/>
            <w:r>
              <w:t>mtgs</w:t>
            </w:r>
            <w:bookmarkEnd w:id="0"/>
            <w:proofErr w:type="spellEnd"/>
          </w:p>
        </w:tc>
        <w:tc>
          <w:tcPr>
            <w:tcW w:w="2448" w:type="dxa"/>
            <w:tcBorders>
              <w:top w:val="single" w:sz="4" w:space="0" w:color="000000"/>
              <w:left w:val="single" w:sz="4" w:space="0" w:color="000000"/>
              <w:bottom w:val="single" w:sz="4" w:space="0" w:color="000000"/>
              <w:right w:val="single" w:sz="4" w:space="0" w:color="000000"/>
            </w:tcBorders>
          </w:tcPr>
          <w:p w:rsidR="00EA3EE1" w:rsidRDefault="00EA3EE1" w:rsidP="001D0EEC">
            <w:pPr>
              <w:numPr>
                <w:ilvl w:val="0"/>
                <w:numId w:val="1"/>
              </w:numPr>
              <w:ind w:hanging="359"/>
              <w:contextualSpacing/>
            </w:pPr>
            <w:r>
              <w:t>Nicole will forward the emails from the advisory council to interim ABFPC rep (</w:t>
            </w:r>
            <w:proofErr w:type="spellStart"/>
            <w:r>
              <w:t>Brandee</w:t>
            </w:r>
            <w:proofErr w:type="spellEnd"/>
            <w:r>
              <w:t>?)</w:t>
            </w:r>
          </w:p>
        </w:tc>
      </w:tr>
      <w:tr w:rsidR="00601CCE" w:rsidTr="00601CCE">
        <w:trPr>
          <w:trHeight w:val="860"/>
        </w:trPr>
        <w:tc>
          <w:tcPr>
            <w:tcW w:w="2088" w:type="dxa"/>
            <w:tcBorders>
              <w:top w:val="single" w:sz="4" w:space="0" w:color="000000"/>
              <w:left w:val="single" w:sz="4" w:space="0" w:color="000000"/>
              <w:bottom w:val="single" w:sz="4" w:space="0" w:color="000000"/>
              <w:right w:val="single" w:sz="4" w:space="0" w:color="000000"/>
            </w:tcBorders>
          </w:tcPr>
          <w:p w:rsidR="006F3305" w:rsidRDefault="004F41C5">
            <w:pPr>
              <w:numPr>
                <w:ilvl w:val="0"/>
                <w:numId w:val="1"/>
              </w:numPr>
              <w:ind w:hanging="359"/>
              <w:contextualSpacing/>
            </w:pPr>
            <w:r>
              <w:rPr>
                <w:rFonts w:cs="Arial"/>
                <w:sz w:val="20"/>
              </w:rPr>
              <w:t>CFWNC FUNDING OPPORTUNITY (DARCEL &amp; TARA)</w:t>
            </w:r>
          </w:p>
        </w:tc>
        <w:tc>
          <w:tcPr>
            <w:tcW w:w="5040" w:type="dxa"/>
            <w:tcBorders>
              <w:top w:val="single" w:sz="4" w:space="0" w:color="000000"/>
              <w:left w:val="single" w:sz="4" w:space="0" w:color="000000"/>
              <w:bottom w:val="single" w:sz="4" w:space="0" w:color="000000"/>
              <w:right w:val="single" w:sz="4" w:space="0" w:color="000000"/>
            </w:tcBorders>
          </w:tcPr>
          <w:p w:rsidR="00601CCE" w:rsidRDefault="00601CCE" w:rsidP="00601CCE">
            <w:pPr>
              <w:pStyle w:val="ListParagraph"/>
              <w:numPr>
                <w:ilvl w:val="0"/>
                <w:numId w:val="1"/>
              </w:numPr>
              <w:tabs>
                <w:tab w:val="left" w:pos="252"/>
              </w:tabs>
              <w:ind w:left="0" w:hanging="18"/>
            </w:pPr>
            <w:r>
              <w:t>CFWNC Food &amp; Farming areas - possible funding for a Community Garden Coordinator program and coordinator position</w:t>
            </w:r>
          </w:p>
          <w:p w:rsidR="00601CCE" w:rsidRDefault="00601CCE" w:rsidP="00601CCE">
            <w:pPr>
              <w:pStyle w:val="ListParagraph"/>
              <w:numPr>
                <w:ilvl w:val="0"/>
                <w:numId w:val="1"/>
              </w:numPr>
              <w:tabs>
                <w:tab w:val="left" w:pos="252"/>
                <w:tab w:val="left" w:pos="342"/>
              </w:tabs>
              <w:ind w:left="0" w:hanging="18"/>
            </w:pPr>
            <w:r>
              <w:t xml:space="preserve">Urban Agriculture based initiative  </w:t>
            </w:r>
          </w:p>
          <w:p w:rsidR="00601CCE" w:rsidRDefault="00601CCE" w:rsidP="00601CCE">
            <w:pPr>
              <w:pStyle w:val="ListParagraph"/>
              <w:numPr>
                <w:ilvl w:val="0"/>
                <w:numId w:val="1"/>
              </w:numPr>
              <w:tabs>
                <w:tab w:val="left" w:pos="252"/>
              </w:tabs>
              <w:ind w:left="0" w:hanging="18"/>
            </w:pPr>
            <w:r>
              <w:t xml:space="preserve">Dewayne Barton consulted on the possibility </w:t>
            </w:r>
            <w:r>
              <w:lastRenderedPageBreak/>
              <w:t>of a community garden coordinator position (Peace Gardens founder in the  Burton Street Community)</w:t>
            </w:r>
          </w:p>
          <w:p w:rsidR="00601CCE" w:rsidRDefault="00601CCE" w:rsidP="00601CCE">
            <w:pPr>
              <w:pStyle w:val="ListParagraph"/>
              <w:numPr>
                <w:ilvl w:val="0"/>
                <w:numId w:val="1"/>
              </w:numPr>
              <w:tabs>
                <w:tab w:val="left" w:pos="252"/>
              </w:tabs>
              <w:ind w:left="0" w:hanging="18"/>
            </w:pPr>
            <w:r>
              <w:t xml:space="preserve">Community Garden Network Coordinator would be a funded position by a CFWNC grant </w:t>
            </w:r>
          </w:p>
          <w:p w:rsidR="00601CCE" w:rsidRDefault="00601CCE" w:rsidP="00601CCE">
            <w:pPr>
              <w:pStyle w:val="ListParagraph"/>
              <w:numPr>
                <w:ilvl w:val="0"/>
                <w:numId w:val="1"/>
              </w:numPr>
              <w:tabs>
                <w:tab w:val="left" w:pos="252"/>
              </w:tabs>
              <w:ind w:left="0" w:hanging="18"/>
            </w:pPr>
            <w:r>
              <w:t>Position would include some infrastructure, education, and marketing resources</w:t>
            </w:r>
          </w:p>
          <w:p w:rsidR="00601CCE" w:rsidRDefault="00601CCE" w:rsidP="00601CCE">
            <w:pPr>
              <w:pStyle w:val="ListParagraph"/>
              <w:numPr>
                <w:ilvl w:val="0"/>
                <w:numId w:val="1"/>
              </w:numPr>
              <w:tabs>
                <w:tab w:val="left" w:pos="252"/>
              </w:tabs>
              <w:ind w:left="0" w:hanging="18"/>
            </w:pPr>
            <w:r>
              <w:t>CFWNC – wants a needs assessment for community gardens in Asheville-Buncombe area</w:t>
            </w:r>
          </w:p>
          <w:p w:rsidR="00601CCE" w:rsidRDefault="00601CCE" w:rsidP="00601CCE">
            <w:pPr>
              <w:pStyle w:val="ListParagraph"/>
              <w:numPr>
                <w:ilvl w:val="0"/>
                <w:numId w:val="1"/>
              </w:numPr>
              <w:tabs>
                <w:tab w:val="left" w:pos="252"/>
              </w:tabs>
              <w:ind w:left="0" w:hanging="18"/>
            </w:pPr>
            <w:r>
              <w:t xml:space="preserve">ABFPC will develop report for CFWNC on the state of community gardens but not house any programs or a community garden program coordinator. </w:t>
            </w:r>
          </w:p>
          <w:p w:rsidR="00601CCE" w:rsidRDefault="00601CCE" w:rsidP="00601CCE">
            <w:pPr>
              <w:pStyle w:val="ListParagraph"/>
              <w:numPr>
                <w:ilvl w:val="0"/>
                <w:numId w:val="1"/>
              </w:numPr>
              <w:tabs>
                <w:tab w:val="left" w:pos="252"/>
              </w:tabs>
              <w:ind w:left="0" w:hanging="18"/>
            </w:pPr>
            <w:r>
              <w:t xml:space="preserve">Piece of the report will include recommendations by ABFPC funding priorities </w:t>
            </w:r>
          </w:p>
          <w:p w:rsidR="00601CCE" w:rsidRDefault="00601CCE" w:rsidP="00601CCE">
            <w:pPr>
              <w:pStyle w:val="ListParagraph"/>
              <w:numPr>
                <w:ilvl w:val="0"/>
                <w:numId w:val="1"/>
              </w:numPr>
              <w:tabs>
                <w:tab w:val="left" w:pos="252"/>
              </w:tabs>
              <w:ind w:left="0" w:hanging="18"/>
            </w:pPr>
            <w:r>
              <w:t>ABFPC will identify a partner organization who would house this program/position</w:t>
            </w:r>
          </w:p>
          <w:p w:rsidR="00601CCE" w:rsidRDefault="00601CCE" w:rsidP="00601CCE">
            <w:pPr>
              <w:pStyle w:val="ListParagraph"/>
              <w:numPr>
                <w:ilvl w:val="0"/>
                <w:numId w:val="1"/>
              </w:numPr>
              <w:tabs>
                <w:tab w:val="left" w:pos="252"/>
              </w:tabs>
              <w:ind w:left="0" w:hanging="18"/>
            </w:pPr>
            <w:r>
              <w:t xml:space="preserve">Needs assessment (for community gardens) </w:t>
            </w:r>
          </w:p>
          <w:p w:rsidR="00601CCE" w:rsidRDefault="00601CCE" w:rsidP="00601CCE">
            <w:pPr>
              <w:pStyle w:val="ListParagraph"/>
              <w:numPr>
                <w:ilvl w:val="0"/>
                <w:numId w:val="1"/>
              </w:numPr>
              <w:tabs>
                <w:tab w:val="left" w:pos="252"/>
              </w:tabs>
              <w:ind w:left="0" w:hanging="18"/>
            </w:pPr>
            <w:r>
              <w:t xml:space="preserve">Possibly $10,000-15,000 for the program </w:t>
            </w:r>
          </w:p>
          <w:p w:rsidR="00414745" w:rsidRDefault="00601CCE" w:rsidP="00414745">
            <w:pPr>
              <w:pStyle w:val="ListParagraph"/>
              <w:numPr>
                <w:ilvl w:val="0"/>
                <w:numId w:val="1"/>
              </w:numPr>
              <w:tabs>
                <w:tab w:val="left" w:pos="252"/>
              </w:tabs>
              <w:ind w:left="0" w:hanging="18"/>
            </w:pPr>
            <w:r>
              <w:t xml:space="preserve">Some “thank you” funds for each garden’s participation  </w:t>
            </w:r>
          </w:p>
          <w:p w:rsidR="00601CCE" w:rsidRDefault="00601CCE" w:rsidP="00414745">
            <w:pPr>
              <w:pStyle w:val="ListParagraph"/>
              <w:numPr>
                <w:ilvl w:val="0"/>
                <w:numId w:val="1"/>
              </w:numPr>
              <w:tabs>
                <w:tab w:val="left" w:pos="252"/>
              </w:tabs>
              <w:ind w:left="0" w:hanging="18"/>
            </w:pPr>
            <w:r>
              <w:t xml:space="preserve">Tim from CFWNC wants a budget submitted this week (before a proposal can be submitted) </w:t>
            </w:r>
            <w:r>
              <w:br/>
              <w:t xml:space="preserve">Different from Terri March’s recent community garden report </w:t>
            </w:r>
          </w:p>
          <w:p w:rsidR="00601CCE" w:rsidRDefault="00601CCE" w:rsidP="00414745">
            <w:pPr>
              <w:pStyle w:val="ListParagraph"/>
              <w:numPr>
                <w:ilvl w:val="0"/>
                <w:numId w:val="1"/>
              </w:numPr>
              <w:tabs>
                <w:tab w:val="left" w:pos="252"/>
              </w:tabs>
            </w:pPr>
            <w:r>
              <w:t xml:space="preserve">Focus on economic development within the network of community gardens  </w:t>
            </w:r>
          </w:p>
          <w:p w:rsidR="00414745" w:rsidRDefault="00414745" w:rsidP="00601CCE">
            <w:pPr>
              <w:pStyle w:val="ListParagraph"/>
              <w:numPr>
                <w:ilvl w:val="0"/>
                <w:numId w:val="1"/>
              </w:numPr>
              <w:tabs>
                <w:tab w:val="left" w:pos="252"/>
              </w:tabs>
              <w:ind w:left="0" w:hanging="18"/>
            </w:pPr>
            <w:r>
              <w:t xml:space="preserve">Responsibilities </w:t>
            </w:r>
            <w:r w:rsidR="00601CCE">
              <w:t xml:space="preserve">would </w:t>
            </w:r>
            <w:r>
              <w:t xml:space="preserve">ideally </w:t>
            </w:r>
            <w:r w:rsidR="00601CCE">
              <w:t>com</w:t>
            </w:r>
            <w:r>
              <w:t>e under the coordinator</w:t>
            </w:r>
          </w:p>
          <w:p w:rsidR="00601CCE" w:rsidRDefault="00601CCE" w:rsidP="00601CCE">
            <w:pPr>
              <w:pStyle w:val="ListParagraph"/>
              <w:numPr>
                <w:ilvl w:val="0"/>
                <w:numId w:val="1"/>
              </w:numPr>
              <w:tabs>
                <w:tab w:val="left" w:pos="252"/>
              </w:tabs>
              <w:ind w:left="0" w:hanging="18"/>
            </w:pPr>
            <w:r>
              <w:t xml:space="preserve">Discussion on ABFPC’s involvement with the CFWNC work </w:t>
            </w:r>
          </w:p>
          <w:p w:rsidR="00601CCE" w:rsidRDefault="00601CCE" w:rsidP="00414745">
            <w:pPr>
              <w:pStyle w:val="ListParagraph"/>
              <w:numPr>
                <w:ilvl w:val="0"/>
                <w:numId w:val="1"/>
              </w:numPr>
              <w:tabs>
                <w:tab w:val="left" w:pos="252"/>
              </w:tabs>
            </w:pPr>
            <w:r>
              <w:t xml:space="preserve">ABFPC involvement would be strictly for a report but no involvement with programs </w:t>
            </w:r>
          </w:p>
        </w:tc>
        <w:tc>
          <w:tcPr>
            <w:tcW w:w="2448" w:type="dxa"/>
            <w:tcBorders>
              <w:top w:val="single" w:sz="4" w:space="0" w:color="000000"/>
              <w:left w:val="single" w:sz="4" w:space="0" w:color="000000"/>
              <w:bottom w:val="single" w:sz="4" w:space="0" w:color="000000"/>
              <w:right w:val="single" w:sz="4" w:space="0" w:color="000000"/>
            </w:tcBorders>
          </w:tcPr>
          <w:p w:rsidR="00C2044E" w:rsidRDefault="00C2044E" w:rsidP="00601CCE">
            <w:pPr>
              <w:numPr>
                <w:ilvl w:val="0"/>
                <w:numId w:val="1"/>
              </w:numPr>
              <w:ind w:left="342" w:hanging="269"/>
              <w:contextualSpacing/>
            </w:pPr>
          </w:p>
        </w:tc>
      </w:tr>
      <w:tr w:rsidR="00601CCE" w:rsidTr="00601CCE">
        <w:trPr>
          <w:trHeight w:val="860"/>
        </w:trPr>
        <w:tc>
          <w:tcPr>
            <w:tcW w:w="2088" w:type="dxa"/>
            <w:tcBorders>
              <w:top w:val="single" w:sz="4" w:space="0" w:color="000000"/>
              <w:left w:val="single" w:sz="4" w:space="0" w:color="000000"/>
              <w:bottom w:val="single" w:sz="4" w:space="0" w:color="000000"/>
              <w:right w:val="single" w:sz="4" w:space="0" w:color="000000"/>
            </w:tcBorders>
          </w:tcPr>
          <w:p w:rsidR="006F3305" w:rsidRDefault="004F41C5">
            <w:pPr>
              <w:numPr>
                <w:ilvl w:val="0"/>
                <w:numId w:val="1"/>
              </w:numPr>
              <w:ind w:hanging="359"/>
              <w:contextualSpacing/>
            </w:pPr>
            <w:r w:rsidRPr="00FE001F">
              <w:rPr>
                <w:rFonts w:cs="Arial"/>
                <w:sz w:val="20"/>
                <w:szCs w:val="23"/>
              </w:rPr>
              <w:lastRenderedPageBreak/>
              <w:t xml:space="preserve">AFP </w:t>
            </w:r>
            <w:r>
              <w:rPr>
                <w:rFonts w:cs="Arial"/>
                <w:sz w:val="20"/>
                <w:szCs w:val="23"/>
              </w:rPr>
              <w:t>GRANT BUDGET AMMENDMENT PROPOSAL (LAURA)</w:t>
            </w:r>
          </w:p>
        </w:tc>
        <w:tc>
          <w:tcPr>
            <w:tcW w:w="5040" w:type="dxa"/>
            <w:tcBorders>
              <w:top w:val="single" w:sz="4" w:space="0" w:color="000000"/>
              <w:left w:val="single" w:sz="4" w:space="0" w:color="000000"/>
              <w:bottom w:val="single" w:sz="4" w:space="0" w:color="000000"/>
              <w:right w:val="single" w:sz="4" w:space="0" w:color="000000"/>
            </w:tcBorders>
          </w:tcPr>
          <w:p w:rsidR="00031FE4" w:rsidRDefault="00031FE4" w:rsidP="008B49FA">
            <w:pPr>
              <w:pStyle w:val="ListParagraph"/>
              <w:numPr>
                <w:ilvl w:val="0"/>
                <w:numId w:val="1"/>
              </w:numPr>
              <w:tabs>
                <w:tab w:val="left" w:pos="252"/>
              </w:tabs>
              <w:ind w:left="0" w:hanging="18"/>
            </w:pPr>
            <w:r>
              <w:t xml:space="preserve">Grant money received from the Appalachian </w:t>
            </w:r>
            <w:proofErr w:type="spellStart"/>
            <w:r>
              <w:t>Foodshed</w:t>
            </w:r>
            <w:proofErr w:type="spellEnd"/>
            <w:r>
              <w:t xml:space="preserve"> Project Community Enhancement Grant ($9,000)</w:t>
            </w:r>
          </w:p>
          <w:p w:rsidR="00031FE4" w:rsidRDefault="00031FE4" w:rsidP="00031FE4">
            <w:pPr>
              <w:pStyle w:val="ListParagraph"/>
              <w:numPr>
                <w:ilvl w:val="0"/>
                <w:numId w:val="1"/>
              </w:numPr>
              <w:tabs>
                <w:tab w:val="left" w:pos="252"/>
              </w:tabs>
              <w:ind w:left="0" w:hanging="18"/>
            </w:pPr>
            <w:r>
              <w:t xml:space="preserve">Budget modification – do we need to resubmit this to the AFP?  </w:t>
            </w:r>
          </w:p>
          <w:p w:rsidR="00031FE4" w:rsidRDefault="00031FE4" w:rsidP="00031FE4">
            <w:pPr>
              <w:pStyle w:val="ListParagraph"/>
              <w:numPr>
                <w:ilvl w:val="0"/>
                <w:numId w:val="1"/>
              </w:numPr>
              <w:tabs>
                <w:tab w:val="left" w:pos="252"/>
              </w:tabs>
              <w:ind w:left="0" w:hanging="18"/>
            </w:pPr>
            <w:r>
              <w:t xml:space="preserve">Original grant budget did not include money for consulting services </w:t>
            </w:r>
            <w:r w:rsidR="008B49FA">
              <w:t>or Fiscal Agent 10% admin fee ($900)</w:t>
            </w:r>
          </w:p>
          <w:p w:rsidR="008B49FA" w:rsidRDefault="008B49FA" w:rsidP="00031FE4">
            <w:pPr>
              <w:pStyle w:val="ListParagraph"/>
              <w:numPr>
                <w:ilvl w:val="0"/>
                <w:numId w:val="1"/>
              </w:numPr>
              <w:tabs>
                <w:tab w:val="left" w:pos="252"/>
              </w:tabs>
              <w:ind w:left="0" w:hanging="18"/>
            </w:pPr>
            <w:r>
              <w:t>Adjusted total operating budget = $8,100</w:t>
            </w:r>
          </w:p>
          <w:p w:rsidR="00031FE4" w:rsidRDefault="00031FE4" w:rsidP="00031FE4">
            <w:pPr>
              <w:pStyle w:val="ListParagraph"/>
              <w:numPr>
                <w:ilvl w:val="0"/>
                <w:numId w:val="1"/>
              </w:numPr>
              <w:tabs>
                <w:tab w:val="left" w:pos="252"/>
              </w:tabs>
              <w:ind w:left="0" w:hanging="18"/>
            </w:pPr>
            <w:r>
              <w:t xml:space="preserve">Tracy </w:t>
            </w:r>
            <w:proofErr w:type="spellStart"/>
            <w:r>
              <w:t>Kunkler</w:t>
            </w:r>
            <w:proofErr w:type="spellEnd"/>
            <w:r>
              <w:t xml:space="preserve"> – ABFPC should give s</w:t>
            </w:r>
            <w:r w:rsidR="008B49FA">
              <w:t>ome money for consulting ($420). Tracy has graciously offered to assist in our charter process/leading a retreat for the GC</w:t>
            </w:r>
          </w:p>
          <w:p w:rsidR="00031FE4" w:rsidRDefault="00031FE4" w:rsidP="00031FE4">
            <w:pPr>
              <w:pStyle w:val="ListParagraph"/>
              <w:numPr>
                <w:ilvl w:val="0"/>
                <w:numId w:val="1"/>
              </w:numPr>
              <w:tabs>
                <w:tab w:val="left" w:pos="252"/>
              </w:tabs>
              <w:ind w:left="0" w:hanging="18"/>
            </w:pPr>
            <w:r>
              <w:lastRenderedPageBreak/>
              <w:t xml:space="preserve">This reorganization of the budget brings the coordinator’s position to $16/hour </w:t>
            </w:r>
            <w:r w:rsidR="008B49FA">
              <w:t>(less w/ taxes depending on 1099 or NCPHF employee. Hiring committee will crunch some numbers for the final compensation listing in the job description.</w:t>
            </w:r>
          </w:p>
          <w:p w:rsidR="00031FE4" w:rsidRDefault="00031FE4" w:rsidP="00031FE4">
            <w:pPr>
              <w:pStyle w:val="ListParagraph"/>
              <w:numPr>
                <w:ilvl w:val="0"/>
                <w:numId w:val="1"/>
              </w:numPr>
              <w:tabs>
                <w:tab w:val="left" w:pos="252"/>
              </w:tabs>
              <w:ind w:left="0" w:hanging="18"/>
            </w:pPr>
            <w:r>
              <w:t>Laura – has emailed Michelle from AFP</w:t>
            </w:r>
          </w:p>
          <w:p w:rsidR="00031FE4" w:rsidRDefault="00031FE4" w:rsidP="00031FE4">
            <w:pPr>
              <w:pStyle w:val="ListParagraph"/>
              <w:numPr>
                <w:ilvl w:val="0"/>
                <w:numId w:val="1"/>
              </w:numPr>
              <w:tabs>
                <w:tab w:val="left" w:pos="252"/>
              </w:tabs>
              <w:ind w:left="0" w:hanging="18"/>
            </w:pPr>
            <w:r>
              <w:t xml:space="preserve">Community Health Foundation (CHF) – to transition the website and be hosted for free; can reimbursement for coordinator’s mileage and reasonable office supplies  </w:t>
            </w:r>
          </w:p>
          <w:p w:rsidR="00031FE4" w:rsidRDefault="00031FE4" w:rsidP="00031FE4">
            <w:pPr>
              <w:pStyle w:val="ListParagraph"/>
              <w:numPr>
                <w:ilvl w:val="0"/>
                <w:numId w:val="1"/>
              </w:numPr>
              <w:tabs>
                <w:tab w:val="left" w:pos="252"/>
              </w:tabs>
              <w:ind w:left="0" w:hanging="18"/>
            </w:pPr>
            <w:r>
              <w:t xml:space="preserve">Grant budget must be spent by December (8 month position) </w:t>
            </w:r>
          </w:p>
          <w:p w:rsidR="001D0EEC" w:rsidRDefault="001D0EEC" w:rsidP="001D0EEC">
            <w:pPr>
              <w:numPr>
                <w:ilvl w:val="0"/>
                <w:numId w:val="1"/>
              </w:numPr>
              <w:ind w:hanging="359"/>
            </w:pPr>
          </w:p>
        </w:tc>
        <w:tc>
          <w:tcPr>
            <w:tcW w:w="2448" w:type="dxa"/>
            <w:tcBorders>
              <w:top w:val="single" w:sz="4" w:space="0" w:color="000000"/>
              <w:left w:val="single" w:sz="4" w:space="0" w:color="000000"/>
              <w:bottom w:val="single" w:sz="4" w:space="0" w:color="000000"/>
              <w:right w:val="single" w:sz="4" w:space="0" w:color="000000"/>
            </w:tcBorders>
          </w:tcPr>
          <w:p w:rsidR="001D0EEC" w:rsidRDefault="001D0EEC">
            <w:pPr>
              <w:numPr>
                <w:ilvl w:val="0"/>
                <w:numId w:val="2"/>
              </w:numPr>
              <w:ind w:hanging="359"/>
              <w:contextualSpacing/>
            </w:pPr>
          </w:p>
        </w:tc>
      </w:tr>
      <w:tr w:rsidR="002576AD" w:rsidTr="00601CCE">
        <w:trPr>
          <w:trHeight w:val="860"/>
        </w:trPr>
        <w:tc>
          <w:tcPr>
            <w:tcW w:w="2088" w:type="dxa"/>
            <w:tcBorders>
              <w:top w:val="single" w:sz="4" w:space="0" w:color="000000"/>
              <w:left w:val="single" w:sz="4" w:space="0" w:color="000000"/>
              <w:bottom w:val="single" w:sz="4" w:space="0" w:color="000000"/>
              <w:right w:val="single" w:sz="4" w:space="0" w:color="000000"/>
            </w:tcBorders>
          </w:tcPr>
          <w:p w:rsidR="00A67577" w:rsidRPr="00FE001F" w:rsidRDefault="00A67577">
            <w:pPr>
              <w:numPr>
                <w:ilvl w:val="0"/>
                <w:numId w:val="1"/>
              </w:numPr>
              <w:ind w:hanging="359"/>
              <w:contextualSpacing/>
              <w:rPr>
                <w:rFonts w:cs="Arial"/>
                <w:sz w:val="20"/>
                <w:szCs w:val="23"/>
              </w:rPr>
            </w:pPr>
            <w:r>
              <w:rPr>
                <w:rFonts w:cs="Arial"/>
                <w:sz w:val="20"/>
                <w:szCs w:val="23"/>
              </w:rPr>
              <w:lastRenderedPageBreak/>
              <w:t>HIRING PROCESS/HIRING COMMITTEE UPDATE (DARCEL, MARY LOU, TARA &amp; KAREN – HIRING COMMITTEE)</w:t>
            </w:r>
          </w:p>
        </w:tc>
        <w:tc>
          <w:tcPr>
            <w:tcW w:w="5040" w:type="dxa"/>
            <w:tcBorders>
              <w:top w:val="single" w:sz="4" w:space="0" w:color="000000"/>
              <w:left w:val="single" w:sz="4" w:space="0" w:color="000000"/>
              <w:bottom w:val="single" w:sz="4" w:space="0" w:color="000000"/>
              <w:right w:val="single" w:sz="4" w:space="0" w:color="000000"/>
            </w:tcBorders>
          </w:tcPr>
          <w:p w:rsidR="00F556A5" w:rsidRDefault="00910301" w:rsidP="00910301">
            <w:pPr>
              <w:pStyle w:val="ListParagraph"/>
              <w:numPr>
                <w:ilvl w:val="0"/>
                <w:numId w:val="1"/>
              </w:numPr>
              <w:tabs>
                <w:tab w:val="left" w:pos="252"/>
              </w:tabs>
              <w:ind w:left="0" w:hanging="18"/>
            </w:pPr>
            <w:r>
              <w:t xml:space="preserve">Coordinator’s position: </w:t>
            </w:r>
            <w:r w:rsidR="00F556A5">
              <w:t xml:space="preserve">Further edits will mostly be word </w:t>
            </w:r>
            <w:proofErr w:type="spellStart"/>
            <w:r w:rsidR="00F556A5">
              <w:t>smithing</w:t>
            </w:r>
            <w:proofErr w:type="spellEnd"/>
            <w:r w:rsidR="00F556A5">
              <w:t>, and to remove reference to “supporting the clusters” as the position is part-time. Will include a compensation line and hiring information (compensation rate, anticipated start dates, deadline for application, how to apply, etc.)</w:t>
            </w:r>
          </w:p>
          <w:p w:rsidR="00590F8C" w:rsidRDefault="00590F8C" w:rsidP="00590F8C">
            <w:pPr>
              <w:pStyle w:val="ListParagraph"/>
              <w:numPr>
                <w:ilvl w:val="0"/>
                <w:numId w:val="1"/>
              </w:numPr>
              <w:tabs>
                <w:tab w:val="left" w:pos="252"/>
              </w:tabs>
              <w:ind w:left="0" w:hanging="18"/>
            </w:pPr>
            <w:r>
              <w:t>Use of time for the Coordinator position:</w:t>
            </w:r>
          </w:p>
          <w:p w:rsidR="00590F8C" w:rsidRDefault="00590F8C" w:rsidP="00590F8C">
            <w:pPr>
              <w:pStyle w:val="ListParagraph"/>
              <w:numPr>
                <w:ilvl w:val="0"/>
                <w:numId w:val="1"/>
              </w:numPr>
            </w:pPr>
            <w:r>
              <w:t xml:space="preserve">Nicole – could grow in the cluster areas as a FPC; clusters need support because many are not receiving coordinator support. Internal decision making happens within the GC and clusters are more “boots on the ground” work. </w:t>
            </w:r>
          </w:p>
          <w:p w:rsidR="00590F8C" w:rsidRDefault="00590F8C" w:rsidP="00590F8C">
            <w:pPr>
              <w:pStyle w:val="ListParagraph"/>
              <w:numPr>
                <w:ilvl w:val="0"/>
                <w:numId w:val="1"/>
              </w:numPr>
            </w:pPr>
            <w:r>
              <w:t>Brandi – agreed with Nicole; would like wording to change and become more inclusive so coordinator position may support both the GC and the clusters but within the 15 hours allotted.</w:t>
            </w:r>
          </w:p>
          <w:p w:rsidR="00590F8C" w:rsidRDefault="00590F8C" w:rsidP="00590F8C">
            <w:pPr>
              <w:pStyle w:val="ListParagraph"/>
              <w:numPr>
                <w:ilvl w:val="0"/>
                <w:numId w:val="1"/>
              </w:numPr>
            </w:pPr>
            <w:proofErr w:type="spellStart"/>
            <w:r>
              <w:t>Darcel</w:t>
            </w:r>
            <w:proofErr w:type="spellEnd"/>
            <w:r>
              <w:t xml:space="preserve"> – cluster support would be beneficial to increase the time used in the GC meetings because would free GC members time. Coordinator position would include fundraising and partnership building? Clearly define the cluster support.</w:t>
            </w:r>
          </w:p>
          <w:p w:rsidR="00F556A5" w:rsidRDefault="00590F8C" w:rsidP="00590F8C">
            <w:pPr>
              <w:pStyle w:val="ListParagraph"/>
              <w:numPr>
                <w:ilvl w:val="0"/>
                <w:numId w:val="1"/>
              </w:numPr>
            </w:pPr>
            <w:r>
              <w:t>Laura – Position must alignment w/ the grant; purpose in grant was to increase community outreach; position could support the clusters by increasing membership, increasing outreach events, partnerships, etc.</w:t>
            </w:r>
          </w:p>
        </w:tc>
        <w:tc>
          <w:tcPr>
            <w:tcW w:w="2448" w:type="dxa"/>
            <w:tcBorders>
              <w:top w:val="single" w:sz="4" w:space="0" w:color="000000"/>
              <w:left w:val="single" w:sz="4" w:space="0" w:color="000000"/>
              <w:bottom w:val="single" w:sz="4" w:space="0" w:color="000000"/>
              <w:right w:val="single" w:sz="4" w:space="0" w:color="000000"/>
            </w:tcBorders>
          </w:tcPr>
          <w:p w:rsidR="00F556A5" w:rsidRDefault="00F556A5" w:rsidP="00590F8C"/>
          <w:p w:rsidR="00F556A5" w:rsidRDefault="00F556A5" w:rsidP="00F556A5">
            <w:pPr>
              <w:pStyle w:val="ListParagraph"/>
              <w:numPr>
                <w:ilvl w:val="0"/>
                <w:numId w:val="1"/>
              </w:numPr>
              <w:tabs>
                <w:tab w:val="left" w:pos="252"/>
              </w:tabs>
              <w:ind w:left="0" w:hanging="18"/>
            </w:pPr>
            <w:r>
              <w:t xml:space="preserve">Consent for Tara and Karen to word smith and edit the coordinator position description </w:t>
            </w:r>
          </w:p>
          <w:p w:rsidR="00590F8C" w:rsidRDefault="00590F8C" w:rsidP="00590F8C">
            <w:pPr>
              <w:pStyle w:val="ListParagraph"/>
              <w:numPr>
                <w:ilvl w:val="0"/>
                <w:numId w:val="1"/>
              </w:numPr>
              <w:tabs>
                <w:tab w:val="left" w:pos="252"/>
              </w:tabs>
              <w:ind w:left="0" w:hanging="18"/>
            </w:pPr>
            <w:r>
              <w:t>Description should be complete by March 30.</w:t>
            </w:r>
          </w:p>
          <w:p w:rsidR="00A67577" w:rsidRDefault="00590F8C" w:rsidP="00590F8C">
            <w:pPr>
              <w:pStyle w:val="ListParagraph"/>
              <w:numPr>
                <w:ilvl w:val="0"/>
                <w:numId w:val="1"/>
              </w:numPr>
              <w:tabs>
                <w:tab w:val="left" w:pos="252"/>
              </w:tabs>
              <w:ind w:left="0" w:hanging="18"/>
            </w:pPr>
            <w:r w:rsidRPr="00590F8C">
              <w:t>Expect to post online by March 31.</w:t>
            </w:r>
          </w:p>
        </w:tc>
      </w:tr>
      <w:tr w:rsidR="002576AD" w:rsidTr="00601CCE">
        <w:trPr>
          <w:trHeight w:val="860"/>
        </w:trPr>
        <w:tc>
          <w:tcPr>
            <w:tcW w:w="2088" w:type="dxa"/>
            <w:tcBorders>
              <w:top w:val="single" w:sz="4" w:space="0" w:color="000000"/>
              <w:left w:val="single" w:sz="4" w:space="0" w:color="000000"/>
              <w:bottom w:val="single" w:sz="4" w:space="0" w:color="000000"/>
              <w:right w:val="single" w:sz="4" w:space="0" w:color="000000"/>
            </w:tcBorders>
          </w:tcPr>
          <w:p w:rsidR="00A67577" w:rsidRDefault="00A67577">
            <w:pPr>
              <w:numPr>
                <w:ilvl w:val="0"/>
                <w:numId w:val="1"/>
              </w:numPr>
              <w:ind w:hanging="359"/>
              <w:contextualSpacing/>
              <w:rPr>
                <w:rFonts w:cs="Arial"/>
                <w:sz w:val="20"/>
                <w:szCs w:val="23"/>
              </w:rPr>
            </w:pPr>
            <w:r>
              <w:rPr>
                <w:rFonts w:cs="Arial"/>
                <w:sz w:val="20"/>
              </w:rPr>
              <w:t xml:space="preserve">CHARTER TASK FORCE/RETREAT </w:t>
            </w:r>
            <w:r>
              <w:rPr>
                <w:rFonts w:cs="Arial"/>
                <w:sz w:val="20"/>
              </w:rPr>
              <w:lastRenderedPageBreak/>
              <w:t>DISCUSSION (TARA &amp; LAURA)</w:t>
            </w:r>
          </w:p>
        </w:tc>
        <w:tc>
          <w:tcPr>
            <w:tcW w:w="5040" w:type="dxa"/>
            <w:tcBorders>
              <w:top w:val="single" w:sz="4" w:space="0" w:color="000000"/>
              <w:left w:val="single" w:sz="4" w:space="0" w:color="000000"/>
              <w:bottom w:val="single" w:sz="4" w:space="0" w:color="000000"/>
              <w:right w:val="single" w:sz="4" w:space="0" w:color="000000"/>
            </w:tcBorders>
          </w:tcPr>
          <w:p w:rsidR="00F556A5" w:rsidRPr="00F556A5" w:rsidRDefault="00F556A5" w:rsidP="00F556A5">
            <w:pPr>
              <w:numPr>
                <w:ilvl w:val="0"/>
                <w:numId w:val="1"/>
              </w:numPr>
              <w:ind w:hanging="359"/>
            </w:pPr>
            <w:r w:rsidRPr="00F556A5">
              <w:lastRenderedPageBreak/>
              <w:t xml:space="preserve">Need for a charter/framework – too big for the GC meetings </w:t>
            </w:r>
          </w:p>
          <w:p w:rsidR="00F556A5" w:rsidRPr="00F556A5" w:rsidRDefault="00F556A5" w:rsidP="00F556A5">
            <w:pPr>
              <w:numPr>
                <w:ilvl w:val="0"/>
                <w:numId w:val="1"/>
              </w:numPr>
              <w:ind w:hanging="359"/>
            </w:pPr>
            <w:r w:rsidRPr="00F556A5">
              <w:t xml:space="preserve">Want to create a task force for organizational </w:t>
            </w:r>
            <w:r w:rsidRPr="00F556A5">
              <w:lastRenderedPageBreak/>
              <w:t xml:space="preserve">framework creation. Basic “how we move in the world” as an organization/by laws. This would fit in the circle forward model. </w:t>
            </w:r>
          </w:p>
          <w:p w:rsidR="00F556A5" w:rsidRPr="00F556A5" w:rsidRDefault="00F556A5" w:rsidP="00F556A5">
            <w:pPr>
              <w:numPr>
                <w:ilvl w:val="0"/>
                <w:numId w:val="1"/>
              </w:numPr>
              <w:ind w:hanging="359"/>
            </w:pPr>
            <w:r w:rsidRPr="00F556A5">
              <w:t xml:space="preserve">Retreat </w:t>
            </w:r>
            <w:r>
              <w:t xml:space="preserve">could be </w:t>
            </w:r>
            <w:r w:rsidRPr="00F556A5">
              <w:t>facilitated by Tracy</w:t>
            </w:r>
            <w:r>
              <w:t xml:space="preserve"> </w:t>
            </w:r>
            <w:proofErr w:type="spellStart"/>
            <w:r>
              <w:t>Kunkler</w:t>
            </w:r>
            <w:proofErr w:type="spellEnd"/>
            <w:r w:rsidRPr="00F556A5">
              <w:t xml:space="preserve"> – helps the GC move through policy approval more quickly </w:t>
            </w:r>
          </w:p>
          <w:p w:rsidR="00590F8C" w:rsidRPr="00F556A5" w:rsidRDefault="00590F8C" w:rsidP="00590F8C">
            <w:pPr>
              <w:numPr>
                <w:ilvl w:val="0"/>
                <w:numId w:val="2"/>
              </w:numPr>
              <w:ind w:hanging="359"/>
              <w:contextualSpacing/>
            </w:pPr>
            <w:r w:rsidRPr="00F556A5">
              <w:t>Retreats are very helpful to move through some policies/organizational needs</w:t>
            </w:r>
          </w:p>
          <w:p w:rsidR="00590F8C" w:rsidRPr="00F556A5" w:rsidRDefault="00590F8C" w:rsidP="00590F8C">
            <w:pPr>
              <w:numPr>
                <w:ilvl w:val="0"/>
                <w:numId w:val="2"/>
              </w:numPr>
              <w:ind w:hanging="359"/>
              <w:contextualSpacing/>
            </w:pPr>
            <w:r w:rsidRPr="00F556A5">
              <w:t xml:space="preserve">Internal meetings of the whole take on the form of “mini retreats” (maybe 2/year) </w:t>
            </w:r>
          </w:p>
          <w:p w:rsidR="00590F8C" w:rsidRPr="00F556A5" w:rsidRDefault="00590F8C" w:rsidP="00590F8C">
            <w:pPr>
              <w:numPr>
                <w:ilvl w:val="0"/>
                <w:numId w:val="2"/>
              </w:numPr>
              <w:ind w:hanging="359"/>
              <w:contextualSpacing/>
            </w:pPr>
            <w:r w:rsidRPr="00F556A5">
              <w:t xml:space="preserve">Push to get the internal policies “done” </w:t>
            </w:r>
          </w:p>
          <w:p w:rsidR="00590F8C" w:rsidRPr="00F556A5" w:rsidRDefault="00590F8C" w:rsidP="00590F8C">
            <w:pPr>
              <w:numPr>
                <w:ilvl w:val="0"/>
                <w:numId w:val="2"/>
              </w:numPr>
              <w:ind w:hanging="359"/>
              <w:contextualSpacing/>
            </w:pPr>
            <w:r w:rsidRPr="00F556A5">
              <w:t>Template for other FPC’s governing documents may be helpful</w:t>
            </w:r>
          </w:p>
          <w:p w:rsidR="00590F8C" w:rsidRPr="00F556A5" w:rsidRDefault="00590F8C" w:rsidP="00590F8C">
            <w:pPr>
              <w:numPr>
                <w:ilvl w:val="0"/>
                <w:numId w:val="2"/>
              </w:numPr>
              <w:ind w:hanging="359"/>
              <w:contextualSpacing/>
            </w:pPr>
            <w:r w:rsidRPr="00F556A5">
              <w:t xml:space="preserve">GC only retreat would be helpful – that way GC may address multiple policies </w:t>
            </w:r>
          </w:p>
          <w:p w:rsidR="00590F8C" w:rsidRPr="00F556A5" w:rsidRDefault="00590F8C" w:rsidP="00590F8C">
            <w:pPr>
              <w:numPr>
                <w:ilvl w:val="0"/>
                <w:numId w:val="2"/>
              </w:numPr>
              <w:ind w:hanging="359"/>
              <w:contextualSpacing/>
            </w:pPr>
            <w:r w:rsidRPr="00F556A5">
              <w:t>Invitation for the task force was opened up to the clusters</w:t>
            </w:r>
          </w:p>
          <w:p w:rsidR="00590F8C" w:rsidRPr="00F556A5" w:rsidRDefault="00590F8C" w:rsidP="00590F8C">
            <w:pPr>
              <w:numPr>
                <w:ilvl w:val="0"/>
                <w:numId w:val="2"/>
              </w:numPr>
              <w:ind w:hanging="359"/>
              <w:contextualSpacing/>
            </w:pPr>
            <w:r w:rsidRPr="00F556A5">
              <w:t xml:space="preserve">Charter would include policies that focus on the workings of the general council (not necessarily what happens in the clusters) </w:t>
            </w:r>
          </w:p>
          <w:p w:rsidR="00590F8C" w:rsidRPr="00F556A5" w:rsidRDefault="00590F8C" w:rsidP="00590F8C">
            <w:pPr>
              <w:numPr>
                <w:ilvl w:val="0"/>
                <w:numId w:val="2"/>
              </w:numPr>
              <w:ind w:hanging="359"/>
              <w:contextualSpacing/>
            </w:pPr>
            <w:r w:rsidRPr="00F556A5">
              <w:t xml:space="preserve">Policies included in the charter may or may not apply specifically </w:t>
            </w:r>
            <w:r>
              <w:t xml:space="preserve">to </w:t>
            </w:r>
            <w:r w:rsidRPr="00F556A5">
              <w:t xml:space="preserve">the GC or the entire council (including clusters) </w:t>
            </w:r>
          </w:p>
          <w:p w:rsidR="00A67577" w:rsidRDefault="00A67577" w:rsidP="001D0EEC">
            <w:pPr>
              <w:numPr>
                <w:ilvl w:val="0"/>
                <w:numId w:val="1"/>
              </w:numPr>
              <w:ind w:hanging="359"/>
            </w:pPr>
          </w:p>
        </w:tc>
        <w:tc>
          <w:tcPr>
            <w:tcW w:w="2448" w:type="dxa"/>
            <w:tcBorders>
              <w:top w:val="single" w:sz="4" w:space="0" w:color="000000"/>
              <w:left w:val="single" w:sz="4" w:space="0" w:color="000000"/>
              <w:bottom w:val="single" w:sz="4" w:space="0" w:color="000000"/>
              <w:right w:val="single" w:sz="4" w:space="0" w:color="000000"/>
            </w:tcBorders>
          </w:tcPr>
          <w:p w:rsidR="00590F8C" w:rsidRPr="00590F8C" w:rsidRDefault="00590F8C" w:rsidP="00590F8C">
            <w:pPr>
              <w:numPr>
                <w:ilvl w:val="0"/>
                <w:numId w:val="2"/>
              </w:numPr>
              <w:ind w:hanging="359"/>
              <w:contextualSpacing/>
            </w:pPr>
            <w:r w:rsidRPr="00590F8C">
              <w:lastRenderedPageBreak/>
              <w:t xml:space="preserve">List given for task force sign-up </w:t>
            </w:r>
          </w:p>
          <w:p w:rsidR="00590F8C" w:rsidRPr="00590F8C" w:rsidRDefault="004302E3" w:rsidP="00590F8C">
            <w:pPr>
              <w:numPr>
                <w:ilvl w:val="0"/>
                <w:numId w:val="2"/>
              </w:numPr>
              <w:ind w:hanging="359"/>
              <w:contextualSpacing/>
            </w:pPr>
            <w:r>
              <w:t xml:space="preserve">Jillian will email </w:t>
            </w:r>
            <w:r>
              <w:lastRenderedPageBreak/>
              <w:t>clusters for volunteers</w:t>
            </w:r>
          </w:p>
          <w:p w:rsidR="00590F8C" w:rsidRPr="00590F8C" w:rsidRDefault="00590F8C" w:rsidP="00590F8C">
            <w:pPr>
              <w:numPr>
                <w:ilvl w:val="0"/>
                <w:numId w:val="2"/>
              </w:numPr>
              <w:ind w:hanging="359"/>
              <w:contextualSpacing/>
            </w:pPr>
            <w:r w:rsidRPr="00590F8C">
              <w:t xml:space="preserve">Expect that retreat may not happen until fall or winter of 2015 </w:t>
            </w:r>
          </w:p>
          <w:p w:rsidR="00A67577" w:rsidRDefault="00A67577" w:rsidP="00590F8C"/>
        </w:tc>
      </w:tr>
      <w:tr w:rsidR="002576AD" w:rsidTr="00601CCE">
        <w:trPr>
          <w:trHeight w:val="860"/>
        </w:trPr>
        <w:tc>
          <w:tcPr>
            <w:tcW w:w="2088" w:type="dxa"/>
            <w:tcBorders>
              <w:top w:val="single" w:sz="4" w:space="0" w:color="000000"/>
              <w:left w:val="single" w:sz="4" w:space="0" w:color="000000"/>
              <w:bottom w:val="single" w:sz="4" w:space="0" w:color="000000"/>
              <w:right w:val="single" w:sz="4" w:space="0" w:color="000000"/>
            </w:tcBorders>
          </w:tcPr>
          <w:p w:rsidR="00A67577" w:rsidRDefault="00A67577">
            <w:pPr>
              <w:numPr>
                <w:ilvl w:val="0"/>
                <w:numId w:val="1"/>
              </w:numPr>
              <w:ind w:hanging="359"/>
              <w:contextualSpacing/>
              <w:rPr>
                <w:rFonts w:cs="Arial"/>
                <w:sz w:val="20"/>
              </w:rPr>
            </w:pPr>
            <w:r>
              <w:rPr>
                <w:sz w:val="20"/>
              </w:rPr>
              <w:lastRenderedPageBreak/>
              <w:t>MEMBERSHIP/COI PROPOSAL (TARA &amp; JILLIAN)</w:t>
            </w:r>
          </w:p>
        </w:tc>
        <w:tc>
          <w:tcPr>
            <w:tcW w:w="5040" w:type="dxa"/>
            <w:tcBorders>
              <w:top w:val="single" w:sz="4" w:space="0" w:color="000000"/>
              <w:left w:val="single" w:sz="4" w:space="0" w:color="000000"/>
              <w:bottom w:val="single" w:sz="4" w:space="0" w:color="000000"/>
              <w:right w:val="single" w:sz="4" w:space="0" w:color="000000"/>
            </w:tcBorders>
          </w:tcPr>
          <w:p w:rsidR="00512027" w:rsidRPr="00512027" w:rsidRDefault="00512027" w:rsidP="00512027">
            <w:pPr>
              <w:numPr>
                <w:ilvl w:val="0"/>
                <w:numId w:val="1"/>
              </w:numPr>
              <w:ind w:hanging="359"/>
            </w:pPr>
            <w:r w:rsidRPr="00512027">
              <w:t>Document includes summary, proposal, and description of roles and responsibilities of cluster members and cluster reps</w:t>
            </w:r>
          </w:p>
          <w:p w:rsidR="00512027" w:rsidRDefault="00512027" w:rsidP="00512027">
            <w:pPr>
              <w:numPr>
                <w:ilvl w:val="0"/>
                <w:numId w:val="1"/>
              </w:numPr>
              <w:ind w:hanging="359"/>
            </w:pPr>
            <w:r>
              <w:t>Questions/comments:</w:t>
            </w:r>
          </w:p>
          <w:p w:rsidR="00512027" w:rsidRPr="00512027" w:rsidRDefault="00512027" w:rsidP="00512027">
            <w:pPr>
              <w:pStyle w:val="ListParagraph"/>
              <w:numPr>
                <w:ilvl w:val="0"/>
                <w:numId w:val="1"/>
              </w:numPr>
            </w:pPr>
            <w:r w:rsidRPr="00512027">
              <w:t xml:space="preserve">Are expected </w:t>
            </w:r>
            <w:r>
              <w:t xml:space="preserve">interactions </w:t>
            </w:r>
            <w:r w:rsidRPr="00512027">
              <w:t>only included in this description?</w:t>
            </w:r>
          </w:p>
          <w:p w:rsidR="00512027" w:rsidRPr="00512027" w:rsidRDefault="00512027" w:rsidP="00512027">
            <w:pPr>
              <w:pStyle w:val="ListParagraph"/>
              <w:numPr>
                <w:ilvl w:val="0"/>
                <w:numId w:val="1"/>
              </w:numPr>
            </w:pPr>
            <w:r w:rsidRPr="00512027">
              <w:t>Further definition/rule needed</w:t>
            </w:r>
            <w:r w:rsidR="0075420F">
              <w:t xml:space="preserve"> for removal of cluster member, re: sensitivity.</w:t>
            </w:r>
          </w:p>
          <w:p w:rsidR="00512027" w:rsidRPr="00512027" w:rsidRDefault="00512027" w:rsidP="00512027">
            <w:pPr>
              <w:pStyle w:val="ListParagraph"/>
              <w:numPr>
                <w:ilvl w:val="0"/>
                <w:numId w:val="1"/>
              </w:numPr>
            </w:pPr>
            <w:r w:rsidRPr="00512027">
              <w:t xml:space="preserve">Number (of members in attendance) needed for decisions to be made? </w:t>
            </w:r>
          </w:p>
          <w:p w:rsidR="00512027" w:rsidRPr="00512027" w:rsidRDefault="00512027" w:rsidP="00512027">
            <w:pPr>
              <w:pStyle w:val="ListParagraph"/>
              <w:numPr>
                <w:ilvl w:val="0"/>
                <w:numId w:val="1"/>
              </w:numPr>
            </w:pPr>
            <w:r w:rsidRPr="00512027">
              <w:t>Instead of participants – include a minimum number of clusters needed to be presen</w:t>
            </w:r>
            <w:r>
              <w:t>t</w:t>
            </w:r>
          </w:p>
          <w:p w:rsidR="00512027" w:rsidRPr="00512027" w:rsidRDefault="00512027" w:rsidP="00512027">
            <w:pPr>
              <w:pStyle w:val="ListParagraph"/>
              <w:numPr>
                <w:ilvl w:val="0"/>
                <w:numId w:val="1"/>
              </w:numPr>
            </w:pPr>
            <w:r w:rsidRPr="00512027">
              <w:t xml:space="preserve">Need for 2 cluster representatives? Or additional (like 3 reps)? </w:t>
            </w:r>
          </w:p>
          <w:p w:rsidR="00512027" w:rsidRPr="00512027" w:rsidRDefault="00512027" w:rsidP="00512027">
            <w:pPr>
              <w:pStyle w:val="ListParagraph"/>
              <w:numPr>
                <w:ilvl w:val="0"/>
                <w:numId w:val="1"/>
              </w:numPr>
            </w:pPr>
            <w:r w:rsidRPr="00512027">
              <w:t xml:space="preserve">Should these cluster rep positions not be so fixed? (2-3 informed members who can transition in between the GC meetings) </w:t>
            </w:r>
          </w:p>
          <w:p w:rsidR="00512027" w:rsidRPr="00512027" w:rsidRDefault="00512027" w:rsidP="00921DE0">
            <w:pPr>
              <w:pStyle w:val="ListParagraph"/>
              <w:numPr>
                <w:ilvl w:val="0"/>
                <w:numId w:val="1"/>
              </w:numPr>
            </w:pPr>
            <w:r w:rsidRPr="00512027">
              <w:t xml:space="preserve">Happy to have the cluster members roles </w:t>
            </w:r>
            <w:r w:rsidR="00921DE0">
              <w:t>defined</w:t>
            </w:r>
          </w:p>
          <w:p w:rsidR="00512027" w:rsidRPr="00512027" w:rsidRDefault="00512027" w:rsidP="00921DE0">
            <w:pPr>
              <w:pStyle w:val="ListParagraph"/>
              <w:numPr>
                <w:ilvl w:val="0"/>
                <w:numId w:val="1"/>
              </w:numPr>
            </w:pPr>
            <w:r w:rsidRPr="00512027">
              <w:t>Need to define the quorum piece better</w:t>
            </w:r>
          </w:p>
          <w:p w:rsidR="00512027" w:rsidRPr="00512027" w:rsidRDefault="00512027" w:rsidP="00921DE0">
            <w:pPr>
              <w:pStyle w:val="ListParagraph"/>
              <w:numPr>
                <w:ilvl w:val="0"/>
                <w:numId w:val="1"/>
              </w:numPr>
            </w:pPr>
            <w:r w:rsidRPr="00512027">
              <w:t xml:space="preserve">Would like to have a better method for </w:t>
            </w:r>
            <w:r w:rsidRPr="00512027">
              <w:lastRenderedPageBreak/>
              <w:t xml:space="preserve">behavior discussions </w:t>
            </w:r>
          </w:p>
          <w:p w:rsidR="00512027" w:rsidRPr="00512027" w:rsidRDefault="00512027" w:rsidP="00921DE0">
            <w:pPr>
              <w:pStyle w:val="ListParagraph"/>
              <w:numPr>
                <w:ilvl w:val="0"/>
                <w:numId w:val="1"/>
              </w:numPr>
            </w:pPr>
            <w:r w:rsidRPr="00512027">
              <w:t xml:space="preserve">Uncomfortable with some cluster member rules (attendance rules and involvement of outside entities). </w:t>
            </w:r>
          </w:p>
          <w:p w:rsidR="00512027" w:rsidRPr="00512027" w:rsidRDefault="00512027" w:rsidP="00921DE0">
            <w:pPr>
              <w:pStyle w:val="ListParagraph"/>
              <w:numPr>
                <w:ilvl w:val="0"/>
                <w:numId w:val="1"/>
              </w:numPr>
            </w:pPr>
            <w:r w:rsidRPr="00512027">
              <w:t xml:space="preserve">These rules might be pushing ABFPC from community-based membership (and excluding members from being on a cluster) </w:t>
            </w:r>
          </w:p>
          <w:p w:rsidR="00A67577" w:rsidRDefault="00A67577" w:rsidP="001D0EEC">
            <w:pPr>
              <w:numPr>
                <w:ilvl w:val="0"/>
                <w:numId w:val="1"/>
              </w:numPr>
              <w:ind w:hanging="359"/>
            </w:pPr>
          </w:p>
        </w:tc>
        <w:tc>
          <w:tcPr>
            <w:tcW w:w="2448" w:type="dxa"/>
            <w:tcBorders>
              <w:top w:val="single" w:sz="4" w:space="0" w:color="000000"/>
              <w:left w:val="single" w:sz="4" w:space="0" w:color="000000"/>
              <w:bottom w:val="single" w:sz="4" w:space="0" w:color="000000"/>
              <w:right w:val="single" w:sz="4" w:space="0" w:color="000000"/>
            </w:tcBorders>
          </w:tcPr>
          <w:p w:rsidR="0075420F" w:rsidRPr="0075420F" w:rsidRDefault="0075420F" w:rsidP="0075420F">
            <w:pPr>
              <w:numPr>
                <w:ilvl w:val="0"/>
                <w:numId w:val="2"/>
              </w:numPr>
              <w:ind w:hanging="359"/>
              <w:contextualSpacing/>
            </w:pPr>
            <w:r w:rsidRPr="0075420F">
              <w:lastRenderedPageBreak/>
              <w:t>Come back to this at meeting in April</w:t>
            </w:r>
            <w:r>
              <w:t>? Jillian will follow up with an email.</w:t>
            </w:r>
          </w:p>
          <w:p w:rsidR="00A67577" w:rsidRDefault="00A67577">
            <w:pPr>
              <w:numPr>
                <w:ilvl w:val="0"/>
                <w:numId w:val="2"/>
              </w:numPr>
              <w:ind w:hanging="359"/>
              <w:contextualSpacing/>
            </w:pPr>
          </w:p>
        </w:tc>
      </w:tr>
    </w:tbl>
    <w:p w:rsidR="006F3305" w:rsidRDefault="006F3305"/>
    <w:tbl>
      <w:tblPr>
        <w:tblStyle w:val="3"/>
        <w:tblW w:w="955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85"/>
        <w:gridCol w:w="7470"/>
      </w:tblGrid>
      <w:tr w:rsidR="005D6A57" w:rsidTr="005D6A57">
        <w:trPr>
          <w:trHeight w:val="360"/>
        </w:trPr>
        <w:tc>
          <w:tcPr>
            <w:tcW w:w="2085" w:type="dxa"/>
            <w:tcBorders>
              <w:bottom w:val="single" w:sz="4" w:space="0" w:color="000000"/>
            </w:tcBorders>
          </w:tcPr>
          <w:p w:rsidR="005D6A57" w:rsidRDefault="005D6A57" w:rsidP="00E613A0">
            <w:r>
              <w:rPr>
                <w:b/>
              </w:rPr>
              <w:t>Closing Round</w:t>
            </w:r>
          </w:p>
        </w:tc>
        <w:tc>
          <w:tcPr>
            <w:tcW w:w="7470" w:type="dxa"/>
            <w:tcBorders>
              <w:bottom w:val="single" w:sz="4" w:space="0" w:color="000000"/>
            </w:tcBorders>
          </w:tcPr>
          <w:p w:rsidR="00414745" w:rsidRDefault="00414745" w:rsidP="005D6A57">
            <w:pPr>
              <w:numPr>
                <w:ilvl w:val="0"/>
                <w:numId w:val="2"/>
              </w:numPr>
              <w:ind w:hanging="359"/>
              <w:contextualSpacing/>
            </w:pPr>
            <w:r>
              <w:t>Brief p</w:t>
            </w:r>
            <w:r w:rsidR="005D6A57">
              <w:t>rocess oriented discussion:</w:t>
            </w:r>
          </w:p>
          <w:p w:rsidR="00414745" w:rsidRDefault="005D6A57" w:rsidP="004302E3">
            <w:pPr>
              <w:pStyle w:val="ListParagraph"/>
              <w:numPr>
                <w:ilvl w:val="0"/>
                <w:numId w:val="2"/>
              </w:numPr>
            </w:pPr>
            <w:r>
              <w:t xml:space="preserve">Would like to have more discussion pieces included in the GC meetings </w:t>
            </w:r>
          </w:p>
          <w:p w:rsidR="00414745" w:rsidRDefault="005D6A57" w:rsidP="004302E3">
            <w:pPr>
              <w:pStyle w:val="ListParagraph"/>
              <w:numPr>
                <w:ilvl w:val="0"/>
                <w:numId w:val="2"/>
              </w:numPr>
            </w:pPr>
            <w:r>
              <w:t xml:space="preserve">Possible to discuss this option with Tracy </w:t>
            </w:r>
            <w:proofErr w:type="spellStart"/>
            <w:r>
              <w:t>Kunkler</w:t>
            </w:r>
            <w:proofErr w:type="spellEnd"/>
            <w:r>
              <w:t xml:space="preserve"> </w:t>
            </w:r>
          </w:p>
          <w:p w:rsidR="005D6A57" w:rsidRDefault="005D6A57" w:rsidP="004302E3">
            <w:pPr>
              <w:pStyle w:val="ListParagraph"/>
              <w:numPr>
                <w:ilvl w:val="0"/>
                <w:numId w:val="2"/>
              </w:numPr>
            </w:pPr>
            <w:r>
              <w:t xml:space="preserve">Process may be adapted to include some popcorn discussion pieces </w:t>
            </w:r>
          </w:p>
          <w:p w:rsidR="005D6A57" w:rsidRDefault="005D6A57" w:rsidP="00E613A0"/>
        </w:tc>
      </w:tr>
    </w:tbl>
    <w:p w:rsidR="006F3305" w:rsidRDefault="006F3305"/>
    <w:p w:rsidR="006F3305" w:rsidRDefault="00973C3C">
      <w:r>
        <w:rPr>
          <w:b/>
        </w:rPr>
        <w:t>Next Meeting</w:t>
      </w:r>
    </w:p>
    <w:p w:rsidR="006F3305" w:rsidRDefault="006F3305"/>
    <w:tbl>
      <w:tblPr>
        <w:tblStyle w:v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70"/>
        <w:gridCol w:w="7306"/>
      </w:tblGrid>
      <w:tr w:rsidR="006F3305" w:rsidTr="004240FC">
        <w:trPr>
          <w:trHeight w:val="280"/>
        </w:trPr>
        <w:tc>
          <w:tcPr>
            <w:tcW w:w="0" w:type="auto"/>
          </w:tcPr>
          <w:p w:rsidR="006F3305" w:rsidRDefault="00973C3C">
            <w:pPr>
              <w:tabs>
                <w:tab w:val="left" w:pos="-179"/>
              </w:tabs>
            </w:pPr>
            <w:r>
              <w:rPr>
                <w:b/>
              </w:rPr>
              <w:t>Date/Time/Location</w:t>
            </w:r>
          </w:p>
        </w:tc>
        <w:tc>
          <w:tcPr>
            <w:tcW w:w="0" w:type="auto"/>
          </w:tcPr>
          <w:p w:rsidR="006F3305" w:rsidRDefault="0016178F" w:rsidP="004F41C5">
            <w:r>
              <w:t xml:space="preserve">Monday, </w:t>
            </w:r>
            <w:r w:rsidR="004F41C5">
              <w:t>April 27</w:t>
            </w:r>
            <w:r>
              <w:t>, 2015</w:t>
            </w:r>
            <w:r w:rsidR="008B5674">
              <w:t xml:space="preserve"> 4-6pm</w:t>
            </w:r>
          </w:p>
        </w:tc>
      </w:tr>
      <w:tr w:rsidR="006F3305" w:rsidTr="004240FC">
        <w:trPr>
          <w:trHeight w:val="380"/>
        </w:trPr>
        <w:tc>
          <w:tcPr>
            <w:tcW w:w="0" w:type="auto"/>
          </w:tcPr>
          <w:p w:rsidR="006F3305" w:rsidRDefault="00973C3C">
            <w:r>
              <w:rPr>
                <w:b/>
              </w:rPr>
              <w:t>Facilitator</w:t>
            </w:r>
          </w:p>
        </w:tc>
        <w:tc>
          <w:tcPr>
            <w:tcW w:w="0" w:type="auto"/>
          </w:tcPr>
          <w:p w:rsidR="006F3305" w:rsidRDefault="004F41C5">
            <w:r>
              <w:t>Jillian Wolf</w:t>
            </w:r>
            <w:r w:rsidR="0016178F">
              <w:t xml:space="preserve"> </w:t>
            </w:r>
          </w:p>
        </w:tc>
      </w:tr>
      <w:tr w:rsidR="004F41C5" w:rsidTr="004240FC">
        <w:trPr>
          <w:trHeight w:val="380"/>
        </w:trPr>
        <w:tc>
          <w:tcPr>
            <w:tcW w:w="0" w:type="auto"/>
          </w:tcPr>
          <w:p w:rsidR="004F41C5" w:rsidRDefault="004F41C5">
            <w:pPr>
              <w:rPr>
                <w:b/>
              </w:rPr>
            </w:pPr>
            <w:r>
              <w:rPr>
                <w:b/>
              </w:rPr>
              <w:t>Presenting Cluster</w:t>
            </w:r>
          </w:p>
        </w:tc>
        <w:tc>
          <w:tcPr>
            <w:tcW w:w="0" w:type="auto"/>
          </w:tcPr>
          <w:p w:rsidR="004F41C5" w:rsidRPr="004F41C5" w:rsidRDefault="004F41C5">
            <w:r>
              <w:t>Access Cluster</w:t>
            </w:r>
          </w:p>
        </w:tc>
      </w:tr>
      <w:tr w:rsidR="006F3305" w:rsidTr="004240FC">
        <w:trPr>
          <w:trHeight w:val="380"/>
        </w:trPr>
        <w:tc>
          <w:tcPr>
            <w:tcW w:w="0" w:type="auto"/>
          </w:tcPr>
          <w:p w:rsidR="006F3305" w:rsidRDefault="00973C3C">
            <w:r>
              <w:rPr>
                <w:b/>
              </w:rPr>
              <w:t xml:space="preserve">Agenda </w:t>
            </w:r>
          </w:p>
        </w:tc>
        <w:tc>
          <w:tcPr>
            <w:tcW w:w="0" w:type="auto"/>
          </w:tcPr>
          <w:p w:rsidR="006F3305" w:rsidRDefault="004F41C5" w:rsidP="00EA24AF">
            <w:pPr>
              <w:pStyle w:val="ListParagraph"/>
              <w:numPr>
                <w:ilvl w:val="0"/>
                <w:numId w:val="4"/>
              </w:numPr>
            </w:pPr>
            <w:r>
              <w:t xml:space="preserve">Food Master Plan Revisions </w:t>
            </w:r>
          </w:p>
          <w:p w:rsidR="004F41C5" w:rsidRDefault="004F41C5" w:rsidP="00EA24AF">
            <w:pPr>
              <w:pStyle w:val="ListParagraph"/>
              <w:numPr>
                <w:ilvl w:val="1"/>
                <w:numId w:val="4"/>
              </w:numPr>
            </w:pPr>
            <w:r>
              <w:t>Presentation from the FMP Review Committee</w:t>
            </w:r>
          </w:p>
          <w:p w:rsidR="004F41C5" w:rsidRDefault="004F41C5" w:rsidP="00EA24AF">
            <w:pPr>
              <w:pStyle w:val="ListParagraph"/>
              <w:numPr>
                <w:ilvl w:val="1"/>
                <w:numId w:val="4"/>
              </w:numPr>
            </w:pPr>
            <w:r>
              <w:t>Review from GC</w:t>
            </w:r>
          </w:p>
          <w:p w:rsidR="00EA24AF" w:rsidRDefault="00EA24AF" w:rsidP="00EA24AF">
            <w:r>
              <w:rPr>
                <w:b/>
              </w:rPr>
              <w:br/>
              <w:t>(Future) Action Items:</w:t>
            </w:r>
          </w:p>
          <w:p w:rsidR="00EA24AF" w:rsidRDefault="00EA24AF" w:rsidP="00EA24AF">
            <w:pPr>
              <w:numPr>
                <w:ilvl w:val="0"/>
                <w:numId w:val="4"/>
              </w:numPr>
              <w:contextualSpacing/>
            </w:pPr>
            <w:r>
              <w:rPr>
                <w:rFonts w:ascii="Cambria" w:eastAsia="Cambria" w:hAnsi="Cambria" w:cs="Cambria"/>
              </w:rPr>
              <w:t xml:space="preserve">Agenda item for GC meeting in June or July: discussion of identifying topics for UNCA students to research in Fall 2015 (and possibly Spring 2016) </w:t>
            </w:r>
          </w:p>
          <w:p w:rsidR="00EA24AF" w:rsidRDefault="00EA24AF" w:rsidP="00EA24AF">
            <w:pPr>
              <w:numPr>
                <w:ilvl w:val="0"/>
                <w:numId w:val="4"/>
              </w:numPr>
              <w:contextualSpacing/>
            </w:pPr>
            <w:r>
              <w:rPr>
                <w:rFonts w:ascii="Cambria" w:eastAsia="Cambria" w:hAnsi="Cambria" w:cs="Cambria"/>
              </w:rPr>
              <w:t>Discuss possible dates for summer Meeting of the Whole (July?)</w:t>
            </w:r>
          </w:p>
        </w:tc>
      </w:tr>
    </w:tbl>
    <w:p w:rsidR="006F3305" w:rsidRDefault="006F3305"/>
    <w:sectPr w:rsidR="006F3305" w:rsidSect="004240FC">
      <w:pgSz w:w="12240" w:h="15840"/>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420"/>
    <w:multiLevelType w:val="multilevel"/>
    <w:tmpl w:val="65E46D1E"/>
    <w:lvl w:ilvl="0">
      <w:start w:val="1"/>
      <w:numFmt w:val="bullet"/>
      <w:lvlText w:val="●"/>
      <w:lvlJc w:val="left"/>
      <w:pPr>
        <w:ind w:left="450" w:firstLine="9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8620EBE"/>
    <w:multiLevelType w:val="multilevel"/>
    <w:tmpl w:val="0C14D83C"/>
    <w:lvl w:ilvl="0">
      <w:start w:val="1"/>
      <w:numFmt w:val="bullet"/>
      <w:lvlText w:val="●"/>
      <w:lvlJc w:val="left"/>
      <w:pPr>
        <w:ind w:left="450" w:firstLine="90"/>
      </w:pPr>
      <w:rPr>
        <w:rFonts w:ascii="Arial" w:eastAsia="Arial" w:hAnsi="Arial" w:cs="Arial"/>
        <w:vertAlign w:val="baseline"/>
      </w:rPr>
    </w:lvl>
    <w:lvl w:ilvl="1">
      <w:start w:val="1"/>
      <w:numFmt w:val="bullet"/>
      <w:lvlText w:val="o"/>
      <w:lvlJc w:val="left"/>
      <w:pPr>
        <w:ind w:left="1170" w:firstLine="810"/>
      </w:pPr>
      <w:rPr>
        <w:rFonts w:ascii="Arial" w:eastAsia="Arial" w:hAnsi="Arial" w:cs="Arial"/>
        <w:vertAlign w:val="baseline"/>
      </w:rPr>
    </w:lvl>
    <w:lvl w:ilvl="2">
      <w:start w:val="1"/>
      <w:numFmt w:val="bullet"/>
      <w:lvlText w:val="▪"/>
      <w:lvlJc w:val="left"/>
      <w:pPr>
        <w:ind w:left="1890" w:firstLine="1530"/>
      </w:pPr>
      <w:rPr>
        <w:rFonts w:ascii="Arial" w:eastAsia="Arial" w:hAnsi="Arial" w:cs="Arial"/>
        <w:vertAlign w:val="baseline"/>
      </w:rPr>
    </w:lvl>
    <w:lvl w:ilvl="3">
      <w:start w:val="1"/>
      <w:numFmt w:val="bullet"/>
      <w:lvlText w:val="●"/>
      <w:lvlJc w:val="left"/>
      <w:pPr>
        <w:ind w:left="2610" w:firstLine="2250"/>
      </w:pPr>
      <w:rPr>
        <w:rFonts w:ascii="Arial" w:eastAsia="Arial" w:hAnsi="Arial" w:cs="Arial"/>
        <w:vertAlign w:val="baseline"/>
      </w:rPr>
    </w:lvl>
    <w:lvl w:ilvl="4">
      <w:start w:val="1"/>
      <w:numFmt w:val="bullet"/>
      <w:lvlText w:val="o"/>
      <w:lvlJc w:val="left"/>
      <w:pPr>
        <w:ind w:left="3330" w:firstLine="2970"/>
      </w:pPr>
      <w:rPr>
        <w:rFonts w:ascii="Arial" w:eastAsia="Arial" w:hAnsi="Arial" w:cs="Arial"/>
        <w:vertAlign w:val="baseline"/>
      </w:rPr>
    </w:lvl>
    <w:lvl w:ilvl="5">
      <w:start w:val="1"/>
      <w:numFmt w:val="bullet"/>
      <w:lvlText w:val="▪"/>
      <w:lvlJc w:val="left"/>
      <w:pPr>
        <w:ind w:left="4050" w:firstLine="3690"/>
      </w:pPr>
      <w:rPr>
        <w:rFonts w:ascii="Arial" w:eastAsia="Arial" w:hAnsi="Arial" w:cs="Arial"/>
        <w:vertAlign w:val="baseline"/>
      </w:rPr>
    </w:lvl>
    <w:lvl w:ilvl="6">
      <w:start w:val="1"/>
      <w:numFmt w:val="bullet"/>
      <w:lvlText w:val="●"/>
      <w:lvlJc w:val="left"/>
      <w:pPr>
        <w:ind w:left="4770" w:firstLine="4410"/>
      </w:pPr>
      <w:rPr>
        <w:rFonts w:ascii="Arial" w:eastAsia="Arial" w:hAnsi="Arial" w:cs="Arial"/>
        <w:vertAlign w:val="baseline"/>
      </w:rPr>
    </w:lvl>
    <w:lvl w:ilvl="7">
      <w:start w:val="1"/>
      <w:numFmt w:val="bullet"/>
      <w:lvlText w:val="o"/>
      <w:lvlJc w:val="left"/>
      <w:pPr>
        <w:ind w:left="5490" w:firstLine="5130"/>
      </w:pPr>
      <w:rPr>
        <w:rFonts w:ascii="Arial" w:eastAsia="Arial" w:hAnsi="Arial" w:cs="Arial"/>
        <w:vertAlign w:val="baseline"/>
      </w:rPr>
    </w:lvl>
    <w:lvl w:ilvl="8">
      <w:start w:val="1"/>
      <w:numFmt w:val="bullet"/>
      <w:lvlText w:val="▪"/>
      <w:lvlJc w:val="left"/>
      <w:pPr>
        <w:ind w:left="6210" w:firstLine="5850"/>
      </w:pPr>
      <w:rPr>
        <w:rFonts w:ascii="Arial" w:eastAsia="Arial" w:hAnsi="Arial" w:cs="Arial"/>
        <w:vertAlign w:val="baseline"/>
      </w:rPr>
    </w:lvl>
  </w:abstractNum>
  <w:abstractNum w:abstractNumId="2">
    <w:nsid w:val="34667B5E"/>
    <w:multiLevelType w:val="multilevel"/>
    <w:tmpl w:val="0C14D83C"/>
    <w:lvl w:ilvl="0">
      <w:start w:val="1"/>
      <w:numFmt w:val="bullet"/>
      <w:lvlText w:val="●"/>
      <w:lvlJc w:val="left"/>
      <w:pPr>
        <w:ind w:left="450" w:firstLine="90"/>
      </w:pPr>
      <w:rPr>
        <w:rFonts w:ascii="Arial" w:eastAsia="Arial" w:hAnsi="Arial" w:cs="Arial"/>
        <w:vertAlign w:val="baseline"/>
      </w:rPr>
    </w:lvl>
    <w:lvl w:ilvl="1">
      <w:start w:val="1"/>
      <w:numFmt w:val="bullet"/>
      <w:lvlText w:val="o"/>
      <w:lvlJc w:val="left"/>
      <w:pPr>
        <w:ind w:left="1170" w:firstLine="810"/>
      </w:pPr>
      <w:rPr>
        <w:rFonts w:ascii="Arial" w:eastAsia="Arial" w:hAnsi="Arial" w:cs="Arial"/>
        <w:vertAlign w:val="baseline"/>
      </w:rPr>
    </w:lvl>
    <w:lvl w:ilvl="2">
      <w:start w:val="1"/>
      <w:numFmt w:val="bullet"/>
      <w:lvlText w:val="▪"/>
      <w:lvlJc w:val="left"/>
      <w:pPr>
        <w:ind w:left="1890" w:firstLine="1530"/>
      </w:pPr>
      <w:rPr>
        <w:rFonts w:ascii="Arial" w:eastAsia="Arial" w:hAnsi="Arial" w:cs="Arial"/>
        <w:vertAlign w:val="baseline"/>
      </w:rPr>
    </w:lvl>
    <w:lvl w:ilvl="3">
      <w:start w:val="1"/>
      <w:numFmt w:val="bullet"/>
      <w:lvlText w:val="●"/>
      <w:lvlJc w:val="left"/>
      <w:pPr>
        <w:ind w:left="2610" w:firstLine="2250"/>
      </w:pPr>
      <w:rPr>
        <w:rFonts w:ascii="Arial" w:eastAsia="Arial" w:hAnsi="Arial" w:cs="Arial"/>
        <w:vertAlign w:val="baseline"/>
      </w:rPr>
    </w:lvl>
    <w:lvl w:ilvl="4">
      <w:start w:val="1"/>
      <w:numFmt w:val="bullet"/>
      <w:lvlText w:val="o"/>
      <w:lvlJc w:val="left"/>
      <w:pPr>
        <w:ind w:left="3330" w:firstLine="2970"/>
      </w:pPr>
      <w:rPr>
        <w:rFonts w:ascii="Arial" w:eastAsia="Arial" w:hAnsi="Arial" w:cs="Arial"/>
        <w:vertAlign w:val="baseline"/>
      </w:rPr>
    </w:lvl>
    <w:lvl w:ilvl="5">
      <w:start w:val="1"/>
      <w:numFmt w:val="bullet"/>
      <w:lvlText w:val="▪"/>
      <w:lvlJc w:val="left"/>
      <w:pPr>
        <w:ind w:left="4050" w:firstLine="3690"/>
      </w:pPr>
      <w:rPr>
        <w:rFonts w:ascii="Arial" w:eastAsia="Arial" w:hAnsi="Arial" w:cs="Arial"/>
        <w:vertAlign w:val="baseline"/>
      </w:rPr>
    </w:lvl>
    <w:lvl w:ilvl="6">
      <w:start w:val="1"/>
      <w:numFmt w:val="bullet"/>
      <w:lvlText w:val="●"/>
      <w:lvlJc w:val="left"/>
      <w:pPr>
        <w:ind w:left="4770" w:firstLine="4410"/>
      </w:pPr>
      <w:rPr>
        <w:rFonts w:ascii="Arial" w:eastAsia="Arial" w:hAnsi="Arial" w:cs="Arial"/>
        <w:vertAlign w:val="baseline"/>
      </w:rPr>
    </w:lvl>
    <w:lvl w:ilvl="7">
      <w:start w:val="1"/>
      <w:numFmt w:val="bullet"/>
      <w:lvlText w:val="o"/>
      <w:lvlJc w:val="left"/>
      <w:pPr>
        <w:ind w:left="5490" w:firstLine="5130"/>
      </w:pPr>
      <w:rPr>
        <w:rFonts w:ascii="Arial" w:eastAsia="Arial" w:hAnsi="Arial" w:cs="Arial"/>
        <w:vertAlign w:val="baseline"/>
      </w:rPr>
    </w:lvl>
    <w:lvl w:ilvl="8">
      <w:start w:val="1"/>
      <w:numFmt w:val="bullet"/>
      <w:lvlText w:val="▪"/>
      <w:lvlJc w:val="left"/>
      <w:pPr>
        <w:ind w:left="6210" w:firstLine="5850"/>
      </w:pPr>
      <w:rPr>
        <w:rFonts w:ascii="Arial" w:eastAsia="Arial" w:hAnsi="Arial" w:cs="Arial"/>
        <w:vertAlign w:val="baseline"/>
      </w:rPr>
    </w:lvl>
  </w:abstractNum>
  <w:abstractNum w:abstractNumId="3">
    <w:nsid w:val="39D55636"/>
    <w:multiLevelType w:val="multilevel"/>
    <w:tmpl w:val="1B9A3610"/>
    <w:lvl w:ilvl="0">
      <w:start w:val="1"/>
      <w:numFmt w:val="bullet"/>
      <w:lvlText w:val="●"/>
      <w:lvlJc w:val="left"/>
      <w:pPr>
        <w:ind w:left="720" w:firstLine="360"/>
      </w:pPr>
      <w:rPr>
        <w:rFonts w:ascii="Arial" w:eastAsia="Arial" w:hAnsi="Arial" w:cs="Arial"/>
        <w:sz w:val="20"/>
        <w:vertAlign w:val="baseline"/>
      </w:rPr>
    </w:lvl>
    <w:lvl w:ilvl="1">
      <w:start w:val="1"/>
      <w:numFmt w:val="bullet"/>
      <w:lvlText w:val="o"/>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abstractNum w:abstractNumId="4">
    <w:nsid w:val="3E161C0E"/>
    <w:multiLevelType w:val="multilevel"/>
    <w:tmpl w:val="D4D229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ED814F6"/>
    <w:multiLevelType w:val="multilevel"/>
    <w:tmpl w:val="0C14D83C"/>
    <w:lvl w:ilvl="0">
      <w:start w:val="1"/>
      <w:numFmt w:val="bullet"/>
      <w:lvlText w:val="●"/>
      <w:lvlJc w:val="left"/>
      <w:pPr>
        <w:ind w:left="450" w:firstLine="90"/>
      </w:pPr>
      <w:rPr>
        <w:rFonts w:ascii="Arial" w:eastAsia="Arial" w:hAnsi="Arial" w:cs="Arial"/>
        <w:vertAlign w:val="baseline"/>
      </w:rPr>
    </w:lvl>
    <w:lvl w:ilvl="1">
      <w:start w:val="1"/>
      <w:numFmt w:val="bullet"/>
      <w:lvlText w:val="o"/>
      <w:lvlJc w:val="left"/>
      <w:pPr>
        <w:ind w:left="1170" w:firstLine="810"/>
      </w:pPr>
      <w:rPr>
        <w:rFonts w:ascii="Arial" w:eastAsia="Arial" w:hAnsi="Arial" w:cs="Arial"/>
        <w:vertAlign w:val="baseline"/>
      </w:rPr>
    </w:lvl>
    <w:lvl w:ilvl="2">
      <w:start w:val="1"/>
      <w:numFmt w:val="bullet"/>
      <w:lvlText w:val="▪"/>
      <w:lvlJc w:val="left"/>
      <w:pPr>
        <w:ind w:left="1890" w:firstLine="1530"/>
      </w:pPr>
      <w:rPr>
        <w:rFonts w:ascii="Arial" w:eastAsia="Arial" w:hAnsi="Arial" w:cs="Arial"/>
        <w:vertAlign w:val="baseline"/>
      </w:rPr>
    </w:lvl>
    <w:lvl w:ilvl="3">
      <w:start w:val="1"/>
      <w:numFmt w:val="bullet"/>
      <w:lvlText w:val="●"/>
      <w:lvlJc w:val="left"/>
      <w:pPr>
        <w:ind w:left="2610" w:firstLine="2250"/>
      </w:pPr>
      <w:rPr>
        <w:rFonts w:ascii="Arial" w:eastAsia="Arial" w:hAnsi="Arial" w:cs="Arial"/>
        <w:vertAlign w:val="baseline"/>
      </w:rPr>
    </w:lvl>
    <w:lvl w:ilvl="4">
      <w:start w:val="1"/>
      <w:numFmt w:val="bullet"/>
      <w:lvlText w:val="o"/>
      <w:lvlJc w:val="left"/>
      <w:pPr>
        <w:ind w:left="3330" w:firstLine="2970"/>
      </w:pPr>
      <w:rPr>
        <w:rFonts w:ascii="Arial" w:eastAsia="Arial" w:hAnsi="Arial" w:cs="Arial"/>
        <w:vertAlign w:val="baseline"/>
      </w:rPr>
    </w:lvl>
    <w:lvl w:ilvl="5">
      <w:start w:val="1"/>
      <w:numFmt w:val="bullet"/>
      <w:lvlText w:val="▪"/>
      <w:lvlJc w:val="left"/>
      <w:pPr>
        <w:ind w:left="4050" w:firstLine="3690"/>
      </w:pPr>
      <w:rPr>
        <w:rFonts w:ascii="Arial" w:eastAsia="Arial" w:hAnsi="Arial" w:cs="Arial"/>
        <w:vertAlign w:val="baseline"/>
      </w:rPr>
    </w:lvl>
    <w:lvl w:ilvl="6">
      <w:start w:val="1"/>
      <w:numFmt w:val="bullet"/>
      <w:lvlText w:val="●"/>
      <w:lvlJc w:val="left"/>
      <w:pPr>
        <w:ind w:left="4770" w:firstLine="4410"/>
      </w:pPr>
      <w:rPr>
        <w:rFonts w:ascii="Arial" w:eastAsia="Arial" w:hAnsi="Arial" w:cs="Arial"/>
        <w:vertAlign w:val="baseline"/>
      </w:rPr>
    </w:lvl>
    <w:lvl w:ilvl="7">
      <w:start w:val="1"/>
      <w:numFmt w:val="bullet"/>
      <w:lvlText w:val="o"/>
      <w:lvlJc w:val="left"/>
      <w:pPr>
        <w:ind w:left="5490" w:firstLine="5130"/>
      </w:pPr>
      <w:rPr>
        <w:rFonts w:ascii="Arial" w:eastAsia="Arial" w:hAnsi="Arial" w:cs="Arial"/>
        <w:vertAlign w:val="baseline"/>
      </w:rPr>
    </w:lvl>
    <w:lvl w:ilvl="8">
      <w:start w:val="1"/>
      <w:numFmt w:val="bullet"/>
      <w:lvlText w:val="▪"/>
      <w:lvlJc w:val="left"/>
      <w:pPr>
        <w:ind w:left="6210" w:firstLine="5850"/>
      </w:pPr>
      <w:rPr>
        <w:rFonts w:ascii="Arial" w:eastAsia="Arial" w:hAnsi="Arial" w:cs="Arial"/>
        <w:vertAlign w:val="baseline"/>
      </w:rPr>
    </w:lvl>
  </w:abstractNum>
  <w:abstractNum w:abstractNumId="6">
    <w:nsid w:val="403169B5"/>
    <w:multiLevelType w:val="hybridMultilevel"/>
    <w:tmpl w:val="18DAA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B979E3"/>
    <w:multiLevelType w:val="multilevel"/>
    <w:tmpl w:val="0C14D83C"/>
    <w:lvl w:ilvl="0">
      <w:start w:val="1"/>
      <w:numFmt w:val="bullet"/>
      <w:lvlText w:val="●"/>
      <w:lvlJc w:val="left"/>
      <w:pPr>
        <w:ind w:left="450" w:firstLine="90"/>
      </w:pPr>
      <w:rPr>
        <w:rFonts w:ascii="Arial" w:eastAsia="Arial" w:hAnsi="Arial" w:cs="Arial"/>
        <w:vertAlign w:val="baseline"/>
      </w:rPr>
    </w:lvl>
    <w:lvl w:ilvl="1">
      <w:start w:val="1"/>
      <w:numFmt w:val="bullet"/>
      <w:lvlText w:val="o"/>
      <w:lvlJc w:val="left"/>
      <w:pPr>
        <w:ind w:left="1170" w:firstLine="810"/>
      </w:pPr>
      <w:rPr>
        <w:rFonts w:ascii="Arial" w:eastAsia="Arial" w:hAnsi="Arial" w:cs="Arial"/>
        <w:vertAlign w:val="baseline"/>
      </w:rPr>
    </w:lvl>
    <w:lvl w:ilvl="2">
      <w:start w:val="1"/>
      <w:numFmt w:val="bullet"/>
      <w:lvlText w:val="▪"/>
      <w:lvlJc w:val="left"/>
      <w:pPr>
        <w:ind w:left="1890" w:firstLine="1530"/>
      </w:pPr>
      <w:rPr>
        <w:rFonts w:ascii="Arial" w:eastAsia="Arial" w:hAnsi="Arial" w:cs="Arial"/>
        <w:vertAlign w:val="baseline"/>
      </w:rPr>
    </w:lvl>
    <w:lvl w:ilvl="3">
      <w:start w:val="1"/>
      <w:numFmt w:val="bullet"/>
      <w:lvlText w:val="●"/>
      <w:lvlJc w:val="left"/>
      <w:pPr>
        <w:ind w:left="2610" w:firstLine="2250"/>
      </w:pPr>
      <w:rPr>
        <w:rFonts w:ascii="Arial" w:eastAsia="Arial" w:hAnsi="Arial" w:cs="Arial"/>
        <w:vertAlign w:val="baseline"/>
      </w:rPr>
    </w:lvl>
    <w:lvl w:ilvl="4">
      <w:start w:val="1"/>
      <w:numFmt w:val="bullet"/>
      <w:lvlText w:val="o"/>
      <w:lvlJc w:val="left"/>
      <w:pPr>
        <w:ind w:left="3330" w:firstLine="2970"/>
      </w:pPr>
      <w:rPr>
        <w:rFonts w:ascii="Arial" w:eastAsia="Arial" w:hAnsi="Arial" w:cs="Arial"/>
        <w:vertAlign w:val="baseline"/>
      </w:rPr>
    </w:lvl>
    <w:lvl w:ilvl="5">
      <w:start w:val="1"/>
      <w:numFmt w:val="bullet"/>
      <w:lvlText w:val="▪"/>
      <w:lvlJc w:val="left"/>
      <w:pPr>
        <w:ind w:left="4050" w:firstLine="3690"/>
      </w:pPr>
      <w:rPr>
        <w:rFonts w:ascii="Arial" w:eastAsia="Arial" w:hAnsi="Arial" w:cs="Arial"/>
        <w:vertAlign w:val="baseline"/>
      </w:rPr>
    </w:lvl>
    <w:lvl w:ilvl="6">
      <w:start w:val="1"/>
      <w:numFmt w:val="bullet"/>
      <w:lvlText w:val="●"/>
      <w:lvlJc w:val="left"/>
      <w:pPr>
        <w:ind w:left="4770" w:firstLine="4410"/>
      </w:pPr>
      <w:rPr>
        <w:rFonts w:ascii="Arial" w:eastAsia="Arial" w:hAnsi="Arial" w:cs="Arial"/>
        <w:vertAlign w:val="baseline"/>
      </w:rPr>
    </w:lvl>
    <w:lvl w:ilvl="7">
      <w:start w:val="1"/>
      <w:numFmt w:val="bullet"/>
      <w:lvlText w:val="o"/>
      <w:lvlJc w:val="left"/>
      <w:pPr>
        <w:ind w:left="5490" w:firstLine="5130"/>
      </w:pPr>
      <w:rPr>
        <w:rFonts w:ascii="Arial" w:eastAsia="Arial" w:hAnsi="Arial" w:cs="Arial"/>
        <w:vertAlign w:val="baseline"/>
      </w:rPr>
    </w:lvl>
    <w:lvl w:ilvl="8">
      <w:start w:val="1"/>
      <w:numFmt w:val="bullet"/>
      <w:lvlText w:val="▪"/>
      <w:lvlJc w:val="left"/>
      <w:pPr>
        <w:ind w:left="6210" w:firstLine="5850"/>
      </w:pPr>
      <w:rPr>
        <w:rFonts w:ascii="Arial" w:eastAsia="Arial" w:hAnsi="Arial" w:cs="Arial"/>
        <w:vertAlign w:val="baseline"/>
      </w:rPr>
    </w:lvl>
  </w:abstractNum>
  <w:abstractNum w:abstractNumId="8">
    <w:nsid w:val="64EA3D92"/>
    <w:multiLevelType w:val="multilevel"/>
    <w:tmpl w:val="AA88C8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3"/>
  </w:num>
  <w:num w:numId="4">
    <w:abstractNumId w:val="6"/>
  </w:num>
  <w:num w:numId="5">
    <w:abstractNumId w:val="4"/>
  </w:num>
  <w:num w:numId="6">
    <w:abstractNumId w:val="8"/>
  </w:num>
  <w:num w:numId="7">
    <w:abstractNumId w:val="7"/>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6F3305"/>
    <w:rsid w:val="00012AB6"/>
    <w:rsid w:val="00031FE4"/>
    <w:rsid w:val="000A2445"/>
    <w:rsid w:val="0016178F"/>
    <w:rsid w:val="00182795"/>
    <w:rsid w:val="001D0EEC"/>
    <w:rsid w:val="001E1543"/>
    <w:rsid w:val="00222A85"/>
    <w:rsid w:val="00245531"/>
    <w:rsid w:val="002576AD"/>
    <w:rsid w:val="00276EA1"/>
    <w:rsid w:val="002D79F5"/>
    <w:rsid w:val="003C1D37"/>
    <w:rsid w:val="00414745"/>
    <w:rsid w:val="004240FC"/>
    <w:rsid w:val="004302E3"/>
    <w:rsid w:val="004B0014"/>
    <w:rsid w:val="004F41C5"/>
    <w:rsid w:val="00512027"/>
    <w:rsid w:val="005361FC"/>
    <w:rsid w:val="00590F8C"/>
    <w:rsid w:val="005D6A57"/>
    <w:rsid w:val="00601CCE"/>
    <w:rsid w:val="00656E0C"/>
    <w:rsid w:val="006970E2"/>
    <w:rsid w:val="006E3785"/>
    <w:rsid w:val="006F3305"/>
    <w:rsid w:val="0075420F"/>
    <w:rsid w:val="007C7E05"/>
    <w:rsid w:val="00852DC8"/>
    <w:rsid w:val="008725C4"/>
    <w:rsid w:val="00880941"/>
    <w:rsid w:val="00882DDE"/>
    <w:rsid w:val="008B49FA"/>
    <w:rsid w:val="008B5674"/>
    <w:rsid w:val="008D5688"/>
    <w:rsid w:val="00910301"/>
    <w:rsid w:val="00921DE0"/>
    <w:rsid w:val="009404EF"/>
    <w:rsid w:val="00973C3C"/>
    <w:rsid w:val="009A6318"/>
    <w:rsid w:val="009C65F2"/>
    <w:rsid w:val="00A23B02"/>
    <w:rsid w:val="00A67577"/>
    <w:rsid w:val="00AE7CA1"/>
    <w:rsid w:val="00B36D84"/>
    <w:rsid w:val="00B810D4"/>
    <w:rsid w:val="00B90E62"/>
    <w:rsid w:val="00B96CE3"/>
    <w:rsid w:val="00C2044E"/>
    <w:rsid w:val="00DB75BB"/>
    <w:rsid w:val="00E3288B"/>
    <w:rsid w:val="00EA24AF"/>
    <w:rsid w:val="00EA3EE1"/>
    <w:rsid w:val="00EC328A"/>
    <w:rsid w:val="00F12E16"/>
    <w:rsid w:val="00F245AE"/>
    <w:rsid w:val="00F556A5"/>
    <w:rsid w:val="00F64B5C"/>
    <w:rsid w:val="00F81518"/>
    <w:rsid w:val="00FC2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5531"/>
  </w:style>
  <w:style w:type="paragraph" w:styleId="Heading1">
    <w:name w:val="heading 1"/>
    <w:basedOn w:val="Normal"/>
    <w:next w:val="Normal"/>
    <w:rsid w:val="00245531"/>
    <w:pPr>
      <w:keepNext/>
      <w:keepLines/>
      <w:spacing w:before="480" w:after="120"/>
      <w:contextualSpacing/>
      <w:outlineLvl w:val="0"/>
    </w:pPr>
    <w:rPr>
      <w:b/>
      <w:sz w:val="48"/>
    </w:rPr>
  </w:style>
  <w:style w:type="paragraph" w:styleId="Heading2">
    <w:name w:val="heading 2"/>
    <w:basedOn w:val="Normal"/>
    <w:next w:val="Normal"/>
    <w:rsid w:val="00245531"/>
    <w:pPr>
      <w:keepNext/>
      <w:keepLines/>
      <w:spacing w:before="360" w:after="80"/>
      <w:contextualSpacing/>
      <w:outlineLvl w:val="1"/>
    </w:pPr>
    <w:rPr>
      <w:b/>
      <w:sz w:val="36"/>
    </w:rPr>
  </w:style>
  <w:style w:type="paragraph" w:styleId="Heading3">
    <w:name w:val="heading 3"/>
    <w:basedOn w:val="Normal"/>
    <w:next w:val="Normal"/>
    <w:rsid w:val="00245531"/>
    <w:pPr>
      <w:keepNext/>
      <w:keepLines/>
      <w:spacing w:before="280" w:after="80"/>
      <w:contextualSpacing/>
      <w:outlineLvl w:val="2"/>
    </w:pPr>
    <w:rPr>
      <w:b/>
      <w:sz w:val="28"/>
    </w:rPr>
  </w:style>
  <w:style w:type="paragraph" w:styleId="Heading4">
    <w:name w:val="heading 4"/>
    <w:basedOn w:val="Normal"/>
    <w:next w:val="Normal"/>
    <w:rsid w:val="00245531"/>
    <w:pPr>
      <w:keepNext/>
      <w:keepLines/>
      <w:spacing w:before="240" w:after="40"/>
      <w:contextualSpacing/>
      <w:outlineLvl w:val="3"/>
    </w:pPr>
    <w:rPr>
      <w:b/>
    </w:rPr>
  </w:style>
  <w:style w:type="paragraph" w:styleId="Heading5">
    <w:name w:val="heading 5"/>
    <w:basedOn w:val="Normal"/>
    <w:next w:val="Normal"/>
    <w:rsid w:val="00245531"/>
    <w:pPr>
      <w:keepNext/>
      <w:keepLines/>
      <w:spacing w:before="220" w:after="40"/>
      <w:contextualSpacing/>
      <w:outlineLvl w:val="4"/>
    </w:pPr>
    <w:rPr>
      <w:b/>
      <w:sz w:val="22"/>
    </w:rPr>
  </w:style>
  <w:style w:type="paragraph" w:styleId="Heading6">
    <w:name w:val="heading 6"/>
    <w:basedOn w:val="Normal"/>
    <w:next w:val="Normal"/>
    <w:rsid w:val="00245531"/>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45531"/>
    <w:pPr>
      <w:keepNext/>
      <w:keepLines/>
      <w:spacing w:before="480" w:after="120"/>
      <w:contextualSpacing/>
    </w:pPr>
    <w:rPr>
      <w:b/>
      <w:sz w:val="72"/>
    </w:rPr>
  </w:style>
  <w:style w:type="paragraph" w:styleId="Subtitle">
    <w:name w:val="Subtitle"/>
    <w:basedOn w:val="Normal"/>
    <w:next w:val="Normal"/>
    <w:rsid w:val="00245531"/>
    <w:pPr>
      <w:keepNext/>
      <w:keepLines/>
      <w:spacing w:before="360" w:after="80"/>
      <w:contextualSpacing/>
    </w:pPr>
    <w:rPr>
      <w:rFonts w:ascii="Georgia" w:eastAsia="Georgia" w:hAnsi="Georgia" w:cs="Georgia"/>
      <w:i/>
      <w:color w:val="666666"/>
      <w:sz w:val="48"/>
    </w:rPr>
  </w:style>
  <w:style w:type="table" w:customStyle="1" w:styleId="4">
    <w:name w:val="4"/>
    <w:basedOn w:val="TableNormal"/>
    <w:rsid w:val="00245531"/>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sid w:val="00245531"/>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245531"/>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245531"/>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5361FC"/>
    <w:rPr>
      <w:color w:val="0000FF" w:themeColor="hyperlink"/>
      <w:u w:val="single"/>
    </w:rPr>
  </w:style>
  <w:style w:type="paragraph" w:styleId="ListParagraph">
    <w:name w:val="List Paragraph"/>
    <w:basedOn w:val="Normal"/>
    <w:uiPriority w:val="34"/>
    <w:qFormat/>
    <w:rsid w:val="004F4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styleId="Hyperlink">
    <w:name w:val="Hyperlink"/>
    <w:basedOn w:val="DefaultParagraphFont"/>
    <w:uiPriority w:val="99"/>
    <w:unhideWhenUsed/>
    <w:rsid w:val="005361FC"/>
    <w:rPr>
      <w:color w:val="0000FF" w:themeColor="hyperlink"/>
      <w:u w:val="single"/>
    </w:rPr>
  </w:style>
  <w:style w:type="paragraph" w:styleId="ListParagraph">
    <w:name w:val="List Paragraph"/>
    <w:basedOn w:val="Normal"/>
    <w:uiPriority w:val="34"/>
    <w:qFormat/>
    <w:rsid w:val="004F41C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obison@ashevillenc.gov" TargetMode="External"/><Relationship Id="rId5" Type="http://schemas.openxmlformats.org/officeDocument/2006/relationships/hyperlink" Target="mailto:jonathanammons@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GCMeetingMinutesTemplate.docx</vt:lpstr>
    </vt:vector>
  </TitlesOfParts>
  <Company>Toshiba</Company>
  <LinksUpToDate>false</LinksUpToDate>
  <CharactersWithSpaces>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GCMeetingMinutesTemplate.docx</dc:title>
  <dc:creator>Laura</dc:creator>
  <cp:lastModifiedBy>owner</cp:lastModifiedBy>
  <cp:revision>2</cp:revision>
  <dcterms:created xsi:type="dcterms:W3CDTF">2015-04-10T12:41:00Z</dcterms:created>
  <dcterms:modified xsi:type="dcterms:W3CDTF">2015-04-10T12:41:00Z</dcterms:modified>
</cp:coreProperties>
</file>